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011A8" w14:textId="27F9B1DA" w:rsidR="002E2B06" w:rsidRPr="006E7D27" w:rsidRDefault="002E2B06" w:rsidP="002E2B06">
      <w:pPr>
        <w:pStyle w:val="Heading1"/>
        <w:rPr>
          <w:rFonts w:asciiTheme="minorHAnsi" w:hAnsiTheme="minorHAnsi"/>
          <w:sz w:val="28"/>
          <w:szCs w:val="28"/>
        </w:rPr>
      </w:pPr>
      <w:bookmarkStart w:id="0" w:name="_Toc499816741"/>
      <w:r>
        <w:rPr>
          <w:rFonts w:asciiTheme="minorHAnsi" w:hAnsiTheme="minorHAnsi"/>
          <w:sz w:val="28"/>
          <w:szCs w:val="28"/>
        </w:rPr>
        <w:t xml:space="preserve">Annex </w:t>
      </w:r>
      <w:r w:rsidR="009F3B82">
        <w:rPr>
          <w:rFonts w:asciiTheme="minorHAnsi" w:hAnsiTheme="minorHAnsi"/>
          <w:sz w:val="28"/>
          <w:szCs w:val="28"/>
        </w:rPr>
        <w:t>E</w:t>
      </w:r>
      <w:r w:rsidR="0068136F">
        <w:rPr>
          <w:rFonts w:asciiTheme="minorHAnsi" w:hAnsiTheme="minorHAnsi"/>
          <w:sz w:val="28"/>
          <w:szCs w:val="28"/>
        </w:rPr>
        <w:t>.</w:t>
      </w:r>
      <w:r>
        <w:rPr>
          <w:rFonts w:asciiTheme="minorHAnsi" w:hAnsiTheme="minorHAnsi"/>
          <w:sz w:val="28"/>
          <w:szCs w:val="28"/>
        </w:rPr>
        <w:t xml:space="preserve"> </w:t>
      </w:r>
      <w:bookmarkEnd w:id="0"/>
      <w:r w:rsidR="00463453">
        <w:rPr>
          <w:rFonts w:asciiTheme="minorHAnsi" w:hAnsiTheme="minorHAnsi"/>
          <w:sz w:val="28"/>
          <w:szCs w:val="28"/>
        </w:rPr>
        <w:t xml:space="preserve">Declaration of supply restrictions </w:t>
      </w:r>
      <w:r w:rsidR="00753118" w:rsidRPr="00753118">
        <w:rPr>
          <w:rFonts w:asciiTheme="minorHAnsi" w:hAnsiTheme="minorHAnsi"/>
          <w:sz w:val="28"/>
          <w:szCs w:val="28"/>
        </w:rPr>
        <w:t>to countries</w:t>
      </w:r>
    </w:p>
    <w:p w14:paraId="291BBC24" w14:textId="77777777" w:rsidR="00463453" w:rsidRDefault="00463453" w:rsidP="002E2B06">
      <w:pPr>
        <w:rPr>
          <w:rFonts w:asciiTheme="minorHAnsi" w:eastAsia="Cambria" w:hAnsiTheme="minorHAnsi"/>
          <w:i/>
          <w:szCs w:val="22"/>
        </w:rPr>
      </w:pPr>
    </w:p>
    <w:p w14:paraId="3D1FAF8A" w14:textId="5541D23E" w:rsidR="005B11C9" w:rsidRDefault="002C73AC" w:rsidP="002E2B06">
      <w:pPr>
        <w:rPr>
          <w:rFonts w:asciiTheme="minorHAnsi" w:eastAsia="Cambria" w:hAnsiTheme="minorHAnsi"/>
          <w:i/>
          <w:sz w:val="24"/>
          <w:szCs w:val="28"/>
        </w:rPr>
      </w:pPr>
      <w:r>
        <w:rPr>
          <w:rFonts w:asciiTheme="minorHAnsi" w:eastAsia="Cambria" w:hAnsiTheme="minorHAnsi"/>
          <w:i/>
          <w:sz w:val="24"/>
          <w:szCs w:val="28"/>
        </w:rPr>
        <w:t>As per its mandate, GDF can supply TB medicines to all countries in the world.</w:t>
      </w:r>
    </w:p>
    <w:p w14:paraId="6E87A564" w14:textId="77777777" w:rsidR="002C73AC" w:rsidRDefault="002C73AC" w:rsidP="002E2B06">
      <w:pPr>
        <w:rPr>
          <w:rFonts w:asciiTheme="minorHAnsi" w:eastAsia="Cambria" w:hAnsiTheme="minorHAnsi"/>
          <w:i/>
          <w:sz w:val="24"/>
          <w:szCs w:val="28"/>
        </w:rPr>
      </w:pPr>
    </w:p>
    <w:p w14:paraId="64589302" w14:textId="6852FB7E" w:rsidR="00D04E2E" w:rsidRDefault="00463453" w:rsidP="002E2B06">
      <w:pPr>
        <w:rPr>
          <w:rFonts w:asciiTheme="minorHAnsi" w:eastAsia="Cambria" w:hAnsiTheme="minorHAnsi"/>
          <w:i/>
          <w:sz w:val="24"/>
          <w:szCs w:val="28"/>
          <w:u w:val="single"/>
        </w:rPr>
      </w:pPr>
      <w:r w:rsidRPr="0003389A">
        <w:rPr>
          <w:rFonts w:asciiTheme="minorHAnsi" w:eastAsia="Cambria" w:hAnsiTheme="minorHAnsi"/>
          <w:i/>
          <w:sz w:val="24"/>
          <w:szCs w:val="28"/>
        </w:rPr>
        <w:t>T</w:t>
      </w:r>
      <w:r w:rsidR="002E2B06" w:rsidRPr="0003389A">
        <w:rPr>
          <w:rFonts w:asciiTheme="minorHAnsi" w:eastAsia="Cambria" w:hAnsiTheme="minorHAnsi"/>
          <w:i/>
          <w:sz w:val="24"/>
          <w:szCs w:val="28"/>
        </w:rPr>
        <w:t xml:space="preserve">he Bidder </w:t>
      </w:r>
      <w:r w:rsidR="00ED5B80">
        <w:rPr>
          <w:rFonts w:asciiTheme="minorHAnsi" w:eastAsia="Cambria" w:hAnsiTheme="minorHAnsi"/>
          <w:i/>
          <w:sz w:val="24"/>
          <w:szCs w:val="28"/>
        </w:rPr>
        <w:t>must</w:t>
      </w:r>
      <w:r w:rsidRPr="0003389A">
        <w:rPr>
          <w:rFonts w:asciiTheme="minorHAnsi" w:eastAsia="Cambria" w:hAnsiTheme="minorHAnsi"/>
          <w:i/>
          <w:sz w:val="24"/>
          <w:szCs w:val="28"/>
        </w:rPr>
        <w:t xml:space="preserve"> inform GDF o</w:t>
      </w:r>
      <w:r w:rsidR="00AA2CF6">
        <w:rPr>
          <w:rFonts w:asciiTheme="minorHAnsi" w:eastAsia="Cambria" w:hAnsiTheme="minorHAnsi"/>
          <w:i/>
          <w:sz w:val="24"/>
          <w:szCs w:val="28"/>
        </w:rPr>
        <w:t>f</w:t>
      </w:r>
      <w:r w:rsidR="00DA1A56">
        <w:rPr>
          <w:rFonts w:asciiTheme="minorHAnsi" w:eastAsia="Cambria" w:hAnsiTheme="minorHAnsi"/>
          <w:i/>
          <w:sz w:val="24"/>
          <w:szCs w:val="28"/>
        </w:rPr>
        <w:t xml:space="preserve"> any</w:t>
      </w:r>
      <w:r w:rsidRPr="0003389A">
        <w:rPr>
          <w:rFonts w:asciiTheme="minorHAnsi" w:eastAsia="Cambria" w:hAnsiTheme="minorHAnsi"/>
          <w:i/>
          <w:sz w:val="24"/>
          <w:szCs w:val="28"/>
        </w:rPr>
        <w:t xml:space="preserve"> restrictions </w:t>
      </w:r>
      <w:r w:rsidR="00D9207A">
        <w:rPr>
          <w:rFonts w:asciiTheme="minorHAnsi" w:eastAsia="Cambria" w:hAnsiTheme="minorHAnsi"/>
          <w:i/>
          <w:sz w:val="24"/>
          <w:szCs w:val="28"/>
        </w:rPr>
        <w:t xml:space="preserve">to </w:t>
      </w:r>
      <w:r w:rsidR="00D9207A" w:rsidRPr="0003389A">
        <w:rPr>
          <w:rFonts w:asciiTheme="minorHAnsi" w:eastAsia="Cambria" w:hAnsiTheme="minorHAnsi"/>
          <w:i/>
          <w:sz w:val="24"/>
          <w:szCs w:val="28"/>
        </w:rPr>
        <w:t>supply</w:t>
      </w:r>
      <w:r w:rsidR="00D9207A" w:rsidRPr="0058676B">
        <w:rPr>
          <w:rFonts w:asciiTheme="minorHAnsi" w:eastAsia="Cambria" w:hAnsiTheme="minorHAnsi"/>
          <w:i/>
          <w:sz w:val="24"/>
          <w:szCs w:val="28"/>
        </w:rPr>
        <w:t xml:space="preserve"> </w:t>
      </w:r>
      <w:r w:rsidR="0058676B" w:rsidRPr="0058676B">
        <w:rPr>
          <w:rFonts w:asciiTheme="minorHAnsi" w:eastAsia="Cambria" w:hAnsiTheme="minorHAnsi"/>
          <w:i/>
          <w:sz w:val="24"/>
          <w:szCs w:val="28"/>
        </w:rPr>
        <w:t>products under ITB-Iplus/GDF-MED/2024/</w:t>
      </w:r>
      <w:r w:rsidR="001E1BE1">
        <w:rPr>
          <w:rFonts w:asciiTheme="minorHAnsi" w:eastAsia="Cambria" w:hAnsiTheme="minorHAnsi"/>
          <w:i/>
          <w:sz w:val="24"/>
          <w:szCs w:val="28"/>
        </w:rPr>
        <w:t>3</w:t>
      </w:r>
      <w:r w:rsidR="0058676B" w:rsidRPr="0058676B">
        <w:rPr>
          <w:rFonts w:asciiTheme="minorHAnsi" w:eastAsia="Cambria" w:hAnsiTheme="minorHAnsi"/>
          <w:i/>
          <w:sz w:val="24"/>
          <w:szCs w:val="28"/>
        </w:rPr>
        <w:t xml:space="preserve"> </w:t>
      </w:r>
      <w:r w:rsidR="00764BBB">
        <w:rPr>
          <w:rFonts w:asciiTheme="minorHAnsi" w:eastAsia="Cambria" w:hAnsiTheme="minorHAnsi"/>
          <w:i/>
          <w:sz w:val="24"/>
          <w:szCs w:val="28"/>
        </w:rPr>
        <w:t>to countries</w:t>
      </w:r>
      <w:r w:rsidR="00D9207A" w:rsidRPr="0003389A">
        <w:rPr>
          <w:rFonts w:asciiTheme="minorHAnsi" w:eastAsia="Cambria" w:hAnsiTheme="minorHAnsi"/>
          <w:i/>
          <w:sz w:val="24"/>
          <w:szCs w:val="28"/>
        </w:rPr>
        <w:t xml:space="preserve"> </w:t>
      </w:r>
      <w:r w:rsidR="00E65A8F">
        <w:rPr>
          <w:rFonts w:asciiTheme="minorHAnsi" w:eastAsia="Cambria" w:hAnsiTheme="minorHAnsi"/>
          <w:i/>
          <w:sz w:val="24"/>
          <w:szCs w:val="28"/>
        </w:rPr>
        <w:t>via</w:t>
      </w:r>
      <w:r w:rsidR="0058676B">
        <w:rPr>
          <w:rFonts w:asciiTheme="minorHAnsi" w:eastAsia="Cambria" w:hAnsiTheme="minorHAnsi"/>
          <w:i/>
          <w:sz w:val="24"/>
          <w:szCs w:val="28"/>
        </w:rPr>
        <w:t xml:space="preserve"> </w:t>
      </w:r>
      <w:r w:rsidR="00E65A8F">
        <w:rPr>
          <w:rFonts w:asciiTheme="minorHAnsi" w:eastAsia="Cambria" w:hAnsiTheme="minorHAnsi"/>
          <w:i/>
          <w:sz w:val="24"/>
          <w:szCs w:val="28"/>
        </w:rPr>
        <w:t>GDF.</w:t>
      </w:r>
    </w:p>
    <w:p w14:paraId="0FCB5E5F" w14:textId="77777777" w:rsidR="00D9207A" w:rsidRDefault="00D9207A" w:rsidP="002E2B06">
      <w:pPr>
        <w:rPr>
          <w:rFonts w:asciiTheme="minorHAnsi" w:eastAsia="Cambria" w:hAnsiTheme="minorHAnsi"/>
          <w:i/>
          <w:szCs w:val="22"/>
          <w:u w:val="single"/>
        </w:rPr>
      </w:pPr>
    </w:p>
    <w:p w14:paraId="5B7E60D7" w14:textId="77777777" w:rsidR="002E2B06" w:rsidRPr="007B2CD2" w:rsidRDefault="002E2B06" w:rsidP="002E2B06">
      <w:pPr>
        <w:rPr>
          <w:rFonts w:asciiTheme="minorHAnsi" w:eastAsia="Cambria" w:hAnsiTheme="minorHAnsi"/>
          <w:iCs/>
          <w:sz w:val="22"/>
          <w:szCs w:val="22"/>
        </w:rPr>
      </w:pPr>
    </w:p>
    <w:p w14:paraId="75665EBE" w14:textId="77777777" w:rsidR="00E80E02" w:rsidRDefault="00E80E02" w:rsidP="00D57D5B">
      <w:pPr>
        <w:rPr>
          <w:rFonts w:asciiTheme="minorHAnsi" w:hAnsiTheme="minorHAnsi" w:cstheme="minorHAnsi"/>
          <w:sz w:val="28"/>
          <w:szCs w:val="28"/>
        </w:rPr>
      </w:pPr>
    </w:p>
    <w:p w14:paraId="214F10AF" w14:textId="2C632E7F" w:rsidR="00D57D5B" w:rsidRPr="009E0A5B" w:rsidRDefault="00D57D5B" w:rsidP="00D57D5B">
      <w:pPr>
        <w:rPr>
          <w:rFonts w:asciiTheme="minorHAnsi" w:hAnsiTheme="minorHAnsi" w:cstheme="minorHAnsi"/>
          <w:sz w:val="28"/>
          <w:szCs w:val="28"/>
        </w:rPr>
      </w:pPr>
      <w:r w:rsidRPr="009E0A5B">
        <w:rPr>
          <w:rFonts w:asciiTheme="minorHAnsi" w:hAnsiTheme="minorHAnsi" w:cstheme="minorHAnsi"/>
          <w:sz w:val="28"/>
          <w:szCs w:val="28"/>
        </w:rPr>
        <w:t>Name of Bidder:</w:t>
      </w:r>
      <w:r w:rsidRPr="009E0A5B">
        <w:rPr>
          <w:rFonts w:asciiTheme="minorHAnsi" w:hAnsiTheme="minorHAnsi" w:cstheme="minorHAnsi"/>
          <w:sz w:val="28"/>
          <w:szCs w:val="28"/>
        </w:rPr>
        <w:softHyphen/>
      </w:r>
      <w:r w:rsidRPr="009E0A5B">
        <w:rPr>
          <w:rFonts w:asciiTheme="minorHAnsi" w:hAnsiTheme="minorHAnsi" w:cstheme="minorHAnsi"/>
          <w:sz w:val="28"/>
          <w:szCs w:val="28"/>
        </w:rPr>
        <w:softHyphen/>
      </w:r>
      <w:r w:rsidRPr="009E0A5B">
        <w:rPr>
          <w:rFonts w:asciiTheme="minorHAnsi" w:hAnsiTheme="minorHAnsi" w:cstheme="minorHAnsi"/>
          <w:sz w:val="28"/>
          <w:szCs w:val="28"/>
        </w:rPr>
        <w:softHyphen/>
      </w:r>
      <w:r w:rsidRPr="009E0A5B">
        <w:rPr>
          <w:rFonts w:asciiTheme="minorHAnsi" w:hAnsiTheme="minorHAnsi" w:cstheme="minorHAnsi"/>
          <w:sz w:val="28"/>
          <w:szCs w:val="28"/>
        </w:rPr>
        <w:softHyphen/>
      </w:r>
      <w:r w:rsidRPr="009E0A5B">
        <w:rPr>
          <w:rFonts w:asciiTheme="minorHAnsi" w:hAnsiTheme="minorHAnsi" w:cstheme="minorHAnsi"/>
          <w:sz w:val="28"/>
          <w:szCs w:val="28"/>
        </w:rPr>
        <w:softHyphen/>
      </w:r>
      <w:r w:rsidRPr="009E0A5B">
        <w:rPr>
          <w:rFonts w:asciiTheme="minorHAnsi" w:hAnsiTheme="minorHAnsi" w:cstheme="minorHAnsi"/>
          <w:sz w:val="28"/>
          <w:szCs w:val="28"/>
        </w:rPr>
        <w:softHyphen/>
      </w:r>
      <w:r w:rsidRPr="009E0A5B">
        <w:rPr>
          <w:rFonts w:asciiTheme="minorHAnsi" w:hAnsiTheme="minorHAnsi" w:cstheme="minorHAnsi"/>
          <w:sz w:val="28"/>
          <w:szCs w:val="28"/>
        </w:rPr>
        <w:softHyphen/>
      </w:r>
      <w:r w:rsidRPr="009E0A5B">
        <w:rPr>
          <w:rFonts w:asciiTheme="minorHAnsi" w:hAnsiTheme="minorHAnsi" w:cstheme="minorHAnsi"/>
          <w:sz w:val="28"/>
          <w:szCs w:val="28"/>
        </w:rPr>
        <w:softHyphen/>
      </w:r>
      <w:r w:rsidRPr="009E0A5B">
        <w:rPr>
          <w:rFonts w:asciiTheme="minorHAnsi" w:hAnsiTheme="minorHAnsi" w:cstheme="minorHAnsi"/>
          <w:sz w:val="28"/>
          <w:szCs w:val="28"/>
        </w:rPr>
        <w:softHyphen/>
      </w:r>
      <w:r w:rsidRPr="009E0A5B">
        <w:rPr>
          <w:rFonts w:asciiTheme="minorHAnsi" w:hAnsiTheme="minorHAnsi" w:cstheme="minorHAnsi"/>
          <w:sz w:val="28"/>
          <w:szCs w:val="28"/>
        </w:rPr>
        <w:softHyphen/>
      </w:r>
      <w:r w:rsidRPr="009E0A5B">
        <w:rPr>
          <w:rFonts w:asciiTheme="minorHAnsi" w:hAnsiTheme="minorHAnsi" w:cstheme="minorHAnsi"/>
          <w:sz w:val="28"/>
          <w:szCs w:val="28"/>
        </w:rPr>
        <w:softHyphen/>
      </w:r>
      <w:r w:rsidRPr="009E0A5B">
        <w:rPr>
          <w:rFonts w:asciiTheme="minorHAnsi" w:hAnsiTheme="minorHAnsi" w:cstheme="minorHAnsi"/>
          <w:sz w:val="28"/>
          <w:szCs w:val="28"/>
        </w:rPr>
        <w:softHyphen/>
      </w:r>
      <w:r w:rsidRPr="009E0A5B">
        <w:rPr>
          <w:rFonts w:asciiTheme="minorHAnsi" w:hAnsiTheme="minorHAnsi" w:cstheme="minorHAnsi"/>
          <w:sz w:val="28"/>
          <w:szCs w:val="28"/>
        </w:rPr>
        <w:softHyphen/>
      </w:r>
      <w:r w:rsidRPr="009E0A5B">
        <w:rPr>
          <w:rFonts w:asciiTheme="minorHAnsi" w:hAnsiTheme="minorHAnsi" w:cstheme="minorHAnsi"/>
          <w:sz w:val="28"/>
          <w:szCs w:val="28"/>
        </w:rPr>
        <w:softHyphen/>
      </w:r>
      <w:r w:rsidRPr="009E0A5B">
        <w:rPr>
          <w:rFonts w:asciiTheme="minorHAnsi" w:hAnsiTheme="minorHAnsi" w:cstheme="minorHAnsi"/>
          <w:sz w:val="28"/>
          <w:szCs w:val="28"/>
        </w:rPr>
        <w:softHyphen/>
      </w:r>
      <w:r w:rsidRPr="009E0A5B">
        <w:rPr>
          <w:rFonts w:asciiTheme="minorHAnsi" w:hAnsiTheme="minorHAnsi" w:cstheme="minorHAnsi"/>
          <w:sz w:val="28"/>
          <w:szCs w:val="28"/>
        </w:rPr>
        <w:softHyphen/>
      </w:r>
      <w:r w:rsidRPr="009E0A5B">
        <w:rPr>
          <w:rFonts w:asciiTheme="minorHAnsi" w:hAnsiTheme="minorHAnsi" w:cstheme="minorHAnsi"/>
          <w:sz w:val="28"/>
          <w:szCs w:val="28"/>
        </w:rPr>
        <w:softHyphen/>
      </w:r>
      <w:r w:rsidRPr="009E0A5B">
        <w:rPr>
          <w:rFonts w:asciiTheme="minorHAnsi" w:hAnsiTheme="minorHAnsi" w:cstheme="minorHAnsi"/>
          <w:sz w:val="28"/>
          <w:szCs w:val="28"/>
        </w:rPr>
        <w:softHyphen/>
      </w:r>
      <w:r w:rsidRPr="009E0A5B">
        <w:rPr>
          <w:rFonts w:asciiTheme="minorHAnsi" w:hAnsiTheme="minorHAnsi" w:cstheme="minorHAnsi"/>
          <w:sz w:val="28"/>
          <w:szCs w:val="28"/>
        </w:rPr>
        <w:softHyphen/>
      </w:r>
      <w:r w:rsidRPr="009E0A5B">
        <w:rPr>
          <w:rFonts w:asciiTheme="minorHAnsi" w:hAnsiTheme="minorHAnsi" w:cstheme="minorHAnsi"/>
          <w:sz w:val="28"/>
          <w:szCs w:val="28"/>
        </w:rPr>
        <w:softHyphen/>
      </w:r>
      <w:r w:rsidRPr="009E0A5B">
        <w:rPr>
          <w:rFonts w:asciiTheme="minorHAnsi" w:hAnsiTheme="minorHAnsi" w:cstheme="minorHAnsi"/>
          <w:sz w:val="28"/>
          <w:szCs w:val="28"/>
        </w:rPr>
        <w:softHyphen/>
      </w:r>
      <w:r w:rsidRPr="009E0A5B">
        <w:rPr>
          <w:rFonts w:asciiTheme="minorHAnsi" w:hAnsiTheme="minorHAnsi" w:cstheme="minorHAnsi"/>
          <w:sz w:val="28"/>
          <w:szCs w:val="28"/>
        </w:rPr>
        <w:softHyphen/>
      </w:r>
      <w:r w:rsidRPr="009E0A5B">
        <w:rPr>
          <w:rFonts w:asciiTheme="minorHAnsi" w:hAnsiTheme="minorHAnsi" w:cstheme="minorHAnsi"/>
          <w:sz w:val="28"/>
          <w:szCs w:val="28"/>
        </w:rPr>
        <w:softHyphen/>
        <w:t>_____________________________________</w:t>
      </w:r>
    </w:p>
    <w:p w14:paraId="280D78A3" w14:textId="77777777" w:rsidR="00463453" w:rsidRDefault="00463453" w:rsidP="002E2B06">
      <w:pPr>
        <w:rPr>
          <w:rFonts w:asciiTheme="minorHAnsi" w:eastAsia="Cambria" w:hAnsiTheme="minorHAnsi"/>
          <w:sz w:val="22"/>
          <w:szCs w:val="22"/>
        </w:rPr>
      </w:pPr>
    </w:p>
    <w:p w14:paraId="1A55FD43" w14:textId="1453AA60" w:rsidR="002E2B06" w:rsidRPr="00463453" w:rsidRDefault="00463453" w:rsidP="002E2B06">
      <w:pPr>
        <w:rPr>
          <w:rFonts w:asciiTheme="minorHAnsi" w:eastAsiaTheme="majorEastAsia" w:hAnsiTheme="minorHAnsi" w:cstheme="majorBidi"/>
          <w:b/>
          <w:bCs/>
          <w:kern w:val="32"/>
          <w:sz w:val="28"/>
          <w:szCs w:val="28"/>
        </w:rPr>
      </w:pPr>
      <w:r w:rsidRPr="00463453">
        <w:rPr>
          <w:rFonts w:asciiTheme="minorHAnsi" w:eastAsiaTheme="majorEastAsia" w:hAnsiTheme="minorHAnsi" w:cstheme="majorBidi"/>
          <w:b/>
          <w:bCs/>
          <w:kern w:val="32"/>
          <w:sz w:val="28"/>
          <w:szCs w:val="28"/>
        </w:rPr>
        <w:t>Declaration</w:t>
      </w:r>
      <w:r w:rsidR="002E2B06" w:rsidRPr="00463453">
        <w:rPr>
          <w:rFonts w:asciiTheme="minorHAnsi" w:eastAsiaTheme="majorEastAsia" w:hAnsiTheme="minorHAnsi" w:cstheme="majorBidi"/>
          <w:b/>
          <w:bCs/>
          <w:kern w:val="32"/>
          <w:sz w:val="28"/>
          <w:szCs w:val="28"/>
        </w:rPr>
        <w:t>:</w:t>
      </w:r>
    </w:p>
    <w:p w14:paraId="6FE1AF0E" w14:textId="77777777" w:rsidR="0095389B" w:rsidRDefault="0095389B"/>
    <w:p w14:paraId="466745B2" w14:textId="22C876D0" w:rsidR="00A31816" w:rsidRDefault="00B05C2C" w:rsidP="00A31816">
      <w:pPr>
        <w:rPr>
          <w:rFonts w:asciiTheme="minorHAnsi" w:hAnsiTheme="minorHAnsi"/>
          <w:iCs/>
          <w:sz w:val="22"/>
          <w:szCs w:val="22"/>
        </w:rPr>
      </w:pPr>
      <w:r w:rsidRPr="00B05C2C">
        <w:rPr>
          <w:rFonts w:asciiTheme="minorHAnsi" w:hAnsiTheme="minorHAnsi"/>
          <w:iCs/>
          <w:sz w:val="28"/>
          <w:szCs w:val="28"/>
        </w:rPr>
        <w:t>Do you have any restrictions on supplying products under ITB-Iplus/GDF-MED/2024/</w:t>
      </w:r>
      <w:r w:rsidR="001E1BE1">
        <w:rPr>
          <w:rFonts w:asciiTheme="minorHAnsi" w:hAnsiTheme="minorHAnsi"/>
          <w:iCs/>
          <w:sz w:val="28"/>
          <w:szCs w:val="28"/>
        </w:rPr>
        <w:t>3</w:t>
      </w:r>
      <w:r w:rsidRPr="00B05C2C">
        <w:rPr>
          <w:rFonts w:asciiTheme="minorHAnsi" w:hAnsiTheme="minorHAnsi"/>
          <w:iCs/>
          <w:sz w:val="28"/>
          <w:szCs w:val="28"/>
        </w:rPr>
        <w:t xml:space="preserve"> to countries via GDF?</w:t>
      </w:r>
    </w:p>
    <w:p w14:paraId="6BD35F35" w14:textId="55833443" w:rsidR="00A31816" w:rsidRPr="008F544C" w:rsidRDefault="002E2B06">
      <w:pPr>
        <w:rPr>
          <w:rFonts w:asciiTheme="minorHAnsi" w:hAnsiTheme="minorHAnsi" w:cstheme="minorHAnsi"/>
          <w:sz w:val="28"/>
          <w:szCs w:val="28"/>
        </w:rPr>
      </w:pPr>
      <w:r w:rsidRPr="008F544C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FB31FC" wp14:editId="59B98775">
                <wp:simplePos x="0" y="0"/>
                <wp:positionH relativeFrom="column">
                  <wp:posOffset>109303</wp:posOffset>
                </wp:positionH>
                <wp:positionV relativeFrom="paragraph">
                  <wp:posOffset>42517</wp:posOffset>
                </wp:positionV>
                <wp:extent cx="174929" cy="87464"/>
                <wp:effectExtent l="0" t="0" r="15875" b="273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9" cy="8746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A75A32" id="Rectangle 2" o:spid="_x0000_s1026" style="position:absolute;margin-left:8.6pt;margin-top:3.35pt;width:13.75pt;height: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" filled="f" strokecolor="#1f4d78 [1604]" strokeweight="1pt"/>
            </w:pict>
          </mc:Fallback>
        </mc:AlternateContent>
      </w:r>
      <w:r w:rsidRPr="008F544C">
        <w:rPr>
          <w:rFonts w:asciiTheme="minorHAnsi" w:hAnsiTheme="minorHAnsi" w:cstheme="minorHAnsi"/>
          <w:sz w:val="28"/>
          <w:szCs w:val="28"/>
        </w:rPr>
        <w:tab/>
      </w:r>
      <w:r w:rsidR="00A31816" w:rsidRPr="008F544C">
        <w:rPr>
          <w:rFonts w:asciiTheme="minorHAnsi" w:hAnsiTheme="minorHAnsi" w:cstheme="minorHAnsi"/>
          <w:sz w:val="28"/>
          <w:szCs w:val="28"/>
        </w:rPr>
        <w:t>No</w:t>
      </w:r>
      <w:r w:rsidR="00A31816" w:rsidRPr="008F544C" w:rsidDel="00680A5B">
        <w:rPr>
          <w:rFonts w:asciiTheme="minorHAnsi" w:hAnsiTheme="minorHAnsi" w:cstheme="minorHAnsi"/>
          <w:sz w:val="28"/>
          <w:szCs w:val="28"/>
        </w:rPr>
        <w:t xml:space="preserve"> </w:t>
      </w:r>
      <w:r w:rsidR="00A31816" w:rsidRPr="008F544C">
        <w:rPr>
          <w:rFonts w:asciiTheme="minorHAnsi" w:hAnsiTheme="minorHAnsi" w:cstheme="minorHAnsi"/>
          <w:sz w:val="28"/>
          <w:szCs w:val="28"/>
        </w:rPr>
        <w:tab/>
      </w:r>
    </w:p>
    <w:p w14:paraId="48496EF6" w14:textId="77777777" w:rsidR="00A31816" w:rsidRPr="008F544C" w:rsidRDefault="00A31816">
      <w:pPr>
        <w:rPr>
          <w:rFonts w:asciiTheme="minorHAnsi" w:hAnsiTheme="minorHAnsi" w:cstheme="minorHAnsi"/>
          <w:sz w:val="28"/>
          <w:szCs w:val="28"/>
        </w:rPr>
      </w:pPr>
    </w:p>
    <w:p w14:paraId="62EC1A39" w14:textId="53867301" w:rsidR="008F544C" w:rsidRDefault="002E2B06">
      <w:pPr>
        <w:rPr>
          <w:rFonts w:asciiTheme="minorHAnsi" w:hAnsiTheme="minorHAnsi" w:cstheme="minorHAnsi"/>
          <w:sz w:val="28"/>
          <w:szCs w:val="28"/>
        </w:rPr>
      </w:pPr>
      <w:r w:rsidRPr="008F544C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8E7775" wp14:editId="1D89A92F">
                <wp:simplePos x="0" y="0"/>
                <wp:positionH relativeFrom="column">
                  <wp:posOffset>111181</wp:posOffset>
                </wp:positionH>
                <wp:positionV relativeFrom="paragraph">
                  <wp:posOffset>56073</wp:posOffset>
                </wp:positionV>
                <wp:extent cx="174929" cy="87464"/>
                <wp:effectExtent l="0" t="0" r="15875" b="273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9" cy="8746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6EEEF9" id="Rectangle 3" o:spid="_x0000_s1026" style="position:absolute;margin-left:8.75pt;margin-top:4.4pt;width:13.75pt;height:6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" filled="f" strokecolor="#1f4d78 [1604]" strokeweight="1pt"/>
            </w:pict>
          </mc:Fallback>
        </mc:AlternateContent>
      </w:r>
      <w:r w:rsidRPr="008F544C">
        <w:rPr>
          <w:rFonts w:asciiTheme="minorHAnsi" w:hAnsiTheme="minorHAnsi" w:cstheme="minorHAnsi"/>
          <w:sz w:val="28"/>
          <w:szCs w:val="28"/>
        </w:rPr>
        <w:tab/>
      </w:r>
      <w:r w:rsidR="00A31816" w:rsidRPr="008F544C">
        <w:rPr>
          <w:rFonts w:asciiTheme="minorHAnsi" w:hAnsiTheme="minorHAnsi" w:cstheme="minorHAnsi"/>
          <w:sz w:val="28"/>
          <w:szCs w:val="28"/>
        </w:rPr>
        <w:t>Yes</w:t>
      </w:r>
    </w:p>
    <w:p w14:paraId="310680F3" w14:textId="77777777" w:rsidR="00E65A8F" w:rsidRDefault="00E65A8F">
      <w:pPr>
        <w:rPr>
          <w:rFonts w:asciiTheme="minorHAnsi" w:hAnsiTheme="minorHAnsi" w:cstheme="minorHAnsi"/>
          <w:sz w:val="28"/>
          <w:szCs w:val="28"/>
        </w:rPr>
      </w:pPr>
    </w:p>
    <w:p w14:paraId="154888D8" w14:textId="5901F31E" w:rsidR="009E0A5B" w:rsidRDefault="00B05C2C">
      <w:pPr>
        <w:rPr>
          <w:rFonts w:asciiTheme="minorHAnsi" w:hAnsiTheme="minorHAnsi" w:cstheme="minorHAnsi"/>
          <w:sz w:val="28"/>
          <w:szCs w:val="28"/>
        </w:rPr>
      </w:pPr>
      <w:r w:rsidRPr="00B05C2C">
        <w:rPr>
          <w:rFonts w:asciiTheme="minorHAnsi" w:hAnsiTheme="minorHAnsi" w:cstheme="minorHAnsi"/>
          <w:sz w:val="28"/>
          <w:szCs w:val="28"/>
        </w:rPr>
        <w:t xml:space="preserve">If yes, please describe the reasons for the restriction(s) and provide a list of products and countries where you are </w:t>
      </w:r>
      <w:r w:rsidRPr="00AA47A8">
        <w:rPr>
          <w:rFonts w:asciiTheme="minorHAnsi" w:hAnsiTheme="minorHAnsi" w:cstheme="minorHAnsi"/>
          <w:b/>
          <w:sz w:val="28"/>
          <w:szCs w:val="28"/>
          <w:u w:val="single"/>
        </w:rPr>
        <w:t>un</w:t>
      </w:r>
      <w:r w:rsidRPr="00E65A8F">
        <w:rPr>
          <w:rFonts w:asciiTheme="minorHAnsi" w:hAnsiTheme="minorHAnsi" w:cstheme="minorHAnsi"/>
          <w:b/>
          <w:sz w:val="28"/>
          <w:szCs w:val="28"/>
          <w:u w:val="single"/>
        </w:rPr>
        <w:t>able to supply</w:t>
      </w:r>
      <w:r w:rsidRPr="008F544C">
        <w:rPr>
          <w:rFonts w:asciiTheme="minorHAnsi" w:hAnsiTheme="minorHAnsi" w:cstheme="minorHAnsi"/>
          <w:sz w:val="28"/>
          <w:szCs w:val="28"/>
        </w:rPr>
        <w:t xml:space="preserve"> </w:t>
      </w:r>
      <w:r w:rsidRPr="00B05C2C">
        <w:rPr>
          <w:rFonts w:asciiTheme="minorHAnsi" w:hAnsiTheme="minorHAnsi" w:cstheme="minorHAnsi"/>
          <w:sz w:val="28"/>
          <w:szCs w:val="28"/>
        </w:rPr>
        <w:t>products under ITB-Iplus/GDF-MED/2024/</w:t>
      </w:r>
      <w:r w:rsidR="001E1BE1">
        <w:rPr>
          <w:rFonts w:asciiTheme="minorHAnsi" w:hAnsiTheme="minorHAnsi" w:cstheme="minorHAnsi"/>
          <w:sz w:val="28"/>
          <w:szCs w:val="28"/>
        </w:rPr>
        <w:t>3</w:t>
      </w:r>
      <w:r w:rsidRPr="00B05C2C">
        <w:rPr>
          <w:rFonts w:asciiTheme="minorHAnsi" w:hAnsiTheme="minorHAnsi" w:cstheme="minorHAnsi"/>
          <w:sz w:val="28"/>
          <w:szCs w:val="28"/>
        </w:rPr>
        <w:t>.</w:t>
      </w:r>
      <w:r w:rsidR="00680A5B" w:rsidRPr="008F544C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D940EA6" w14:textId="77777777" w:rsidR="00622D95" w:rsidRDefault="00622D95">
      <w:pPr>
        <w:rPr>
          <w:rFonts w:asciiTheme="minorHAnsi" w:hAnsiTheme="minorHAnsi" w:cstheme="minorHAnsi"/>
          <w:sz w:val="28"/>
          <w:szCs w:val="28"/>
        </w:rPr>
      </w:pPr>
    </w:p>
    <w:p w14:paraId="4DAF8DD1" w14:textId="77777777" w:rsidR="00622D95" w:rsidRPr="008F544C" w:rsidRDefault="00622D95">
      <w:pPr>
        <w:rPr>
          <w:rFonts w:asciiTheme="minorHAnsi" w:hAnsiTheme="minorHAnsi" w:cstheme="minorHAnsi"/>
          <w:sz w:val="28"/>
          <w:szCs w:val="28"/>
        </w:rPr>
      </w:pPr>
    </w:p>
    <w:p w14:paraId="1B7AE807" w14:textId="77777777" w:rsidR="002E2B06" w:rsidRPr="008F544C" w:rsidRDefault="002E2B06">
      <w:pPr>
        <w:rPr>
          <w:rFonts w:asciiTheme="minorHAnsi" w:hAnsiTheme="minorHAnsi" w:cstheme="minorHAnsi"/>
          <w:sz w:val="28"/>
          <w:szCs w:val="28"/>
        </w:rPr>
      </w:pPr>
      <w:r w:rsidRPr="008F544C">
        <w:rPr>
          <w:rFonts w:asciiTheme="minorHAnsi" w:hAnsiTheme="minorHAnsi" w:cstheme="minorHAnsi"/>
          <w:sz w:val="28"/>
          <w:szCs w:val="28"/>
        </w:rPr>
        <w:t>_____________________________________</w:t>
      </w:r>
    </w:p>
    <w:p w14:paraId="5EE89728" w14:textId="77777777" w:rsidR="009E0A5B" w:rsidRPr="000B32AB" w:rsidRDefault="002E2B06" w:rsidP="009E0A5B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0B32AB">
        <w:rPr>
          <w:rFonts w:asciiTheme="minorHAnsi" w:hAnsiTheme="minorHAnsi" w:cstheme="minorHAnsi"/>
          <w:i/>
          <w:iCs/>
          <w:sz w:val="22"/>
          <w:szCs w:val="22"/>
        </w:rPr>
        <w:t xml:space="preserve">Name, designation and signature of the </w:t>
      </w:r>
      <w:r w:rsidR="009E0A5B" w:rsidRPr="000B32AB">
        <w:rPr>
          <w:rFonts w:asciiTheme="minorHAnsi" w:hAnsiTheme="minorHAnsi" w:cstheme="minorHAnsi"/>
          <w:i/>
          <w:iCs/>
          <w:sz w:val="22"/>
          <w:szCs w:val="22"/>
        </w:rPr>
        <w:t xml:space="preserve">designated person </w:t>
      </w:r>
    </w:p>
    <w:p w14:paraId="22455360" w14:textId="77777777" w:rsidR="009E0A5B" w:rsidRPr="008F544C" w:rsidRDefault="009E0A5B" w:rsidP="009E0A5B">
      <w:pPr>
        <w:rPr>
          <w:rFonts w:asciiTheme="minorHAnsi" w:hAnsiTheme="minorHAnsi" w:cstheme="minorHAnsi"/>
          <w:sz w:val="28"/>
          <w:szCs w:val="28"/>
        </w:rPr>
      </w:pPr>
    </w:p>
    <w:p w14:paraId="2CD62DC5" w14:textId="77777777" w:rsidR="00E80E02" w:rsidRPr="008F544C" w:rsidRDefault="00E80E02" w:rsidP="009E0A5B">
      <w:pPr>
        <w:rPr>
          <w:rFonts w:asciiTheme="minorHAnsi" w:hAnsiTheme="minorHAnsi" w:cstheme="minorHAnsi"/>
          <w:sz w:val="28"/>
          <w:szCs w:val="28"/>
        </w:rPr>
      </w:pPr>
    </w:p>
    <w:p w14:paraId="4B2C1694" w14:textId="7E95C8D8" w:rsidR="002B6F22" w:rsidRPr="00864B5F" w:rsidRDefault="002B6F22">
      <w:pPr>
        <w:rPr>
          <w:rFonts w:asciiTheme="minorHAnsi" w:hAnsiTheme="minorHAnsi" w:cstheme="minorHAnsi"/>
          <w:sz w:val="28"/>
          <w:szCs w:val="28"/>
        </w:rPr>
      </w:pPr>
      <w:r w:rsidRPr="000B32AB">
        <w:rPr>
          <w:rFonts w:asciiTheme="minorHAnsi" w:hAnsiTheme="minorHAnsi" w:cstheme="minorHAnsi"/>
          <w:i/>
          <w:i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3926CFD" wp14:editId="35610EF3">
                <wp:simplePos x="0" y="0"/>
                <wp:positionH relativeFrom="margin">
                  <wp:align>left</wp:align>
                </wp:positionH>
                <wp:positionV relativeFrom="paragraph">
                  <wp:posOffset>473710</wp:posOffset>
                </wp:positionV>
                <wp:extent cx="6159500" cy="240030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67E40" w14:textId="25FE8A1B" w:rsidR="002B6F22" w:rsidRDefault="00B05C2C">
                            <w:r w:rsidRPr="00B05C2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Description of the reasons for the restriction(s), and the list of products and countries where you are unable to supply products under ITB-Iplus/GDF-MED/2024/</w:t>
                            </w:r>
                            <w:r w:rsidR="001E1BE1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3</w:t>
                            </w:r>
                            <w:r w:rsidRPr="00B05C2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to countries via GDF:</w:t>
                            </w:r>
                          </w:p>
                          <w:p w14:paraId="2E2C4A41" w14:textId="77777777" w:rsidR="00E65A8F" w:rsidRDefault="00E65A8F"/>
                          <w:p w14:paraId="7429728E" w14:textId="77777777" w:rsidR="00E65A8F" w:rsidRDefault="00E65A8F"/>
                          <w:p w14:paraId="751CB4B5" w14:textId="77777777" w:rsidR="00E65A8F" w:rsidRDefault="00E65A8F"/>
                          <w:p w14:paraId="694D7F29" w14:textId="77777777" w:rsidR="00E65A8F" w:rsidRDefault="00E65A8F"/>
                          <w:p w14:paraId="5D142807" w14:textId="77777777" w:rsidR="00E65A8F" w:rsidRDefault="00E65A8F"/>
                          <w:p w14:paraId="6950701A" w14:textId="77777777" w:rsidR="00E65A8F" w:rsidRDefault="00E65A8F"/>
                          <w:p w14:paraId="520369CE" w14:textId="77777777" w:rsidR="00BA0CB2" w:rsidRDefault="00BA0CB2"/>
                          <w:p w14:paraId="648B3266" w14:textId="77777777" w:rsidR="00BA0CB2" w:rsidRDefault="00BA0CB2"/>
                          <w:p w14:paraId="28EEED98" w14:textId="77777777" w:rsidR="00BA0CB2" w:rsidRDefault="00BA0CB2"/>
                          <w:p w14:paraId="4FFD9981" w14:textId="77777777" w:rsidR="00BA0CB2" w:rsidRDefault="00BA0CB2"/>
                          <w:p w14:paraId="5A1E1267" w14:textId="77777777" w:rsidR="00BA0CB2" w:rsidRDefault="00BA0CB2"/>
                          <w:p w14:paraId="4111F17C" w14:textId="77777777" w:rsidR="00BA0CB2" w:rsidRDefault="00BA0CB2"/>
                          <w:p w14:paraId="4BE45191" w14:textId="77777777" w:rsidR="00BA0CB2" w:rsidRDefault="00BA0CB2"/>
                          <w:p w14:paraId="502C8C39" w14:textId="77777777" w:rsidR="00BA0CB2" w:rsidRDefault="00BA0CB2"/>
                          <w:p w14:paraId="2DCFB5A0" w14:textId="77777777" w:rsidR="00BA0CB2" w:rsidRDefault="00BA0CB2"/>
                          <w:p w14:paraId="15E4571D" w14:textId="77777777" w:rsidR="00BA0CB2" w:rsidRDefault="00BA0CB2"/>
                          <w:p w14:paraId="3CEF4249" w14:textId="77777777" w:rsidR="00BA0CB2" w:rsidRDefault="00BA0CB2"/>
                          <w:p w14:paraId="7DD909B9" w14:textId="77777777" w:rsidR="00BA0CB2" w:rsidRDefault="00BA0CB2"/>
                          <w:p w14:paraId="48F85384" w14:textId="77777777" w:rsidR="00BA0CB2" w:rsidRDefault="00BA0CB2"/>
                          <w:p w14:paraId="79A51B5F" w14:textId="77777777" w:rsidR="00BA0CB2" w:rsidRDefault="00BA0CB2"/>
                          <w:p w14:paraId="5B2A7F48" w14:textId="77777777" w:rsidR="00BA0CB2" w:rsidRDefault="00BA0CB2"/>
                          <w:p w14:paraId="3005F9EB" w14:textId="77777777" w:rsidR="00BA0CB2" w:rsidRDefault="00BA0CB2"/>
                          <w:p w14:paraId="19146C6E" w14:textId="77777777" w:rsidR="00BA0CB2" w:rsidRDefault="00BA0CB2"/>
                          <w:p w14:paraId="4912A277" w14:textId="77777777" w:rsidR="00BA0CB2" w:rsidRDefault="00BA0CB2"/>
                          <w:p w14:paraId="47833956" w14:textId="77777777" w:rsidR="00BA0CB2" w:rsidRDefault="00BA0CB2"/>
                          <w:p w14:paraId="195B5A87" w14:textId="77777777" w:rsidR="00BA0CB2" w:rsidRDefault="00BA0CB2"/>
                          <w:p w14:paraId="716085EC" w14:textId="77777777" w:rsidR="00BA0CB2" w:rsidRDefault="00BA0CB2"/>
                          <w:p w14:paraId="0A4630D3" w14:textId="77777777" w:rsidR="00BA0CB2" w:rsidRDefault="00BA0C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26C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7.3pt;width:485pt;height:189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">
                <v:textbox>
                  <w:txbxContent>
                    <w:p w14:paraId="47667E40" w14:textId="25FE8A1B" w:rsidR="002B6F22" w:rsidRDefault="00B05C2C">
                      <w:r w:rsidRPr="00B05C2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Description of the reasons for the restriction(s), and the list of products and countries where you are unable to supply products under ITB-</w:t>
                      </w:r>
                      <w:proofErr w:type="spellStart"/>
                      <w:r w:rsidRPr="00B05C2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Iplus</w:t>
                      </w:r>
                      <w:proofErr w:type="spellEnd"/>
                      <w:r w:rsidRPr="00B05C2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/GDF-MED/2024/</w:t>
                      </w:r>
                      <w:r w:rsidR="001E1BE1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3</w:t>
                      </w:r>
                      <w:r w:rsidRPr="00B05C2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to countries via GDF:</w:t>
                      </w:r>
                    </w:p>
                    <w:p w14:paraId="2E2C4A41" w14:textId="77777777" w:rsidR="00E65A8F" w:rsidRDefault="00E65A8F"/>
                    <w:p w14:paraId="7429728E" w14:textId="77777777" w:rsidR="00E65A8F" w:rsidRDefault="00E65A8F"/>
                    <w:p w14:paraId="751CB4B5" w14:textId="77777777" w:rsidR="00E65A8F" w:rsidRDefault="00E65A8F"/>
                    <w:p w14:paraId="694D7F29" w14:textId="77777777" w:rsidR="00E65A8F" w:rsidRDefault="00E65A8F"/>
                    <w:p w14:paraId="5D142807" w14:textId="77777777" w:rsidR="00E65A8F" w:rsidRDefault="00E65A8F"/>
                    <w:p w14:paraId="6950701A" w14:textId="77777777" w:rsidR="00E65A8F" w:rsidRDefault="00E65A8F"/>
                    <w:p w14:paraId="520369CE" w14:textId="77777777" w:rsidR="00BA0CB2" w:rsidRDefault="00BA0CB2"/>
                    <w:p w14:paraId="648B3266" w14:textId="77777777" w:rsidR="00BA0CB2" w:rsidRDefault="00BA0CB2"/>
                    <w:p w14:paraId="28EEED98" w14:textId="77777777" w:rsidR="00BA0CB2" w:rsidRDefault="00BA0CB2"/>
                    <w:p w14:paraId="4FFD9981" w14:textId="77777777" w:rsidR="00BA0CB2" w:rsidRDefault="00BA0CB2"/>
                    <w:p w14:paraId="5A1E1267" w14:textId="77777777" w:rsidR="00BA0CB2" w:rsidRDefault="00BA0CB2"/>
                    <w:p w14:paraId="4111F17C" w14:textId="77777777" w:rsidR="00BA0CB2" w:rsidRDefault="00BA0CB2"/>
                    <w:p w14:paraId="4BE45191" w14:textId="77777777" w:rsidR="00BA0CB2" w:rsidRDefault="00BA0CB2"/>
                    <w:p w14:paraId="502C8C39" w14:textId="77777777" w:rsidR="00BA0CB2" w:rsidRDefault="00BA0CB2"/>
                    <w:p w14:paraId="2DCFB5A0" w14:textId="77777777" w:rsidR="00BA0CB2" w:rsidRDefault="00BA0CB2"/>
                    <w:p w14:paraId="15E4571D" w14:textId="77777777" w:rsidR="00BA0CB2" w:rsidRDefault="00BA0CB2"/>
                    <w:p w14:paraId="3CEF4249" w14:textId="77777777" w:rsidR="00BA0CB2" w:rsidRDefault="00BA0CB2"/>
                    <w:p w14:paraId="7DD909B9" w14:textId="77777777" w:rsidR="00BA0CB2" w:rsidRDefault="00BA0CB2"/>
                    <w:p w14:paraId="48F85384" w14:textId="77777777" w:rsidR="00BA0CB2" w:rsidRDefault="00BA0CB2"/>
                    <w:p w14:paraId="79A51B5F" w14:textId="77777777" w:rsidR="00BA0CB2" w:rsidRDefault="00BA0CB2"/>
                    <w:p w14:paraId="5B2A7F48" w14:textId="77777777" w:rsidR="00BA0CB2" w:rsidRDefault="00BA0CB2"/>
                    <w:p w14:paraId="3005F9EB" w14:textId="77777777" w:rsidR="00BA0CB2" w:rsidRDefault="00BA0CB2"/>
                    <w:p w14:paraId="19146C6E" w14:textId="77777777" w:rsidR="00BA0CB2" w:rsidRDefault="00BA0CB2"/>
                    <w:p w14:paraId="4912A277" w14:textId="77777777" w:rsidR="00BA0CB2" w:rsidRDefault="00BA0CB2"/>
                    <w:p w14:paraId="47833956" w14:textId="77777777" w:rsidR="00BA0CB2" w:rsidRDefault="00BA0CB2"/>
                    <w:p w14:paraId="195B5A87" w14:textId="77777777" w:rsidR="00BA0CB2" w:rsidRDefault="00BA0CB2"/>
                    <w:p w14:paraId="716085EC" w14:textId="77777777" w:rsidR="00BA0CB2" w:rsidRDefault="00BA0CB2"/>
                    <w:p w14:paraId="0A4630D3" w14:textId="77777777" w:rsidR="00BA0CB2" w:rsidRDefault="00BA0CB2"/>
                  </w:txbxContent>
                </v:textbox>
                <w10:wrap type="square" anchorx="margin"/>
              </v:shape>
            </w:pict>
          </mc:Fallback>
        </mc:AlternateContent>
      </w:r>
      <w:r w:rsidR="009E0A5B" w:rsidRPr="000B32AB">
        <w:rPr>
          <w:rFonts w:asciiTheme="minorHAnsi" w:hAnsiTheme="minorHAnsi" w:cstheme="minorHAnsi"/>
          <w:sz w:val="22"/>
          <w:szCs w:val="22"/>
        </w:rPr>
        <w:t>Date:</w:t>
      </w:r>
      <w:r w:rsidR="009E0A5B" w:rsidRPr="008F544C">
        <w:rPr>
          <w:rFonts w:asciiTheme="minorHAnsi" w:hAnsiTheme="minorHAnsi" w:cstheme="minorHAnsi"/>
          <w:sz w:val="28"/>
          <w:szCs w:val="28"/>
        </w:rPr>
        <w:t xml:space="preserve"> ________________________________</w:t>
      </w:r>
    </w:p>
    <w:sectPr w:rsidR="002B6F22" w:rsidRPr="00864B5F" w:rsidSect="00864B5F">
      <w:headerReference w:type="default" r:id="rId10"/>
      <w:pgSz w:w="12240" w:h="15840"/>
      <w:pgMar w:top="851" w:right="90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17393" w14:textId="77777777" w:rsidR="009E6D4E" w:rsidRDefault="009E6D4E" w:rsidP="005C3321">
      <w:r>
        <w:separator/>
      </w:r>
    </w:p>
  </w:endnote>
  <w:endnote w:type="continuationSeparator" w:id="0">
    <w:p w14:paraId="4D0E200E" w14:textId="77777777" w:rsidR="009E6D4E" w:rsidRDefault="009E6D4E" w:rsidP="005C3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BD378" w14:textId="77777777" w:rsidR="009E6D4E" w:rsidRDefault="009E6D4E" w:rsidP="005C3321">
      <w:r>
        <w:separator/>
      </w:r>
    </w:p>
  </w:footnote>
  <w:footnote w:type="continuationSeparator" w:id="0">
    <w:p w14:paraId="6785490C" w14:textId="77777777" w:rsidR="009E6D4E" w:rsidRDefault="009E6D4E" w:rsidP="005C3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D291B" w14:textId="7F0DC1CF" w:rsidR="005C3321" w:rsidRDefault="001A47B9" w:rsidP="009F07A3">
    <w:pPr>
      <w:pStyle w:val="Header"/>
      <w:jc w:val="right"/>
    </w:pPr>
    <w:r w:rsidRPr="001A47B9">
      <w:rPr>
        <w:rFonts w:asciiTheme="minorHAnsi" w:hAnsiTheme="minorHAnsi" w:cstheme="minorHAnsi"/>
        <w:sz w:val="22"/>
        <w:szCs w:val="22"/>
      </w:rPr>
      <w:t>ITB-I</w:t>
    </w:r>
    <w:r w:rsidR="00773EF2">
      <w:rPr>
        <w:rFonts w:asciiTheme="minorHAnsi" w:hAnsiTheme="minorHAnsi" w:cstheme="minorHAnsi"/>
        <w:sz w:val="22"/>
        <w:szCs w:val="22"/>
      </w:rPr>
      <w:t>plus</w:t>
    </w:r>
    <w:r w:rsidR="00E65A8F">
      <w:rPr>
        <w:rFonts w:asciiTheme="minorHAnsi" w:hAnsiTheme="minorHAnsi" w:cstheme="minorHAnsi"/>
        <w:sz w:val="22"/>
        <w:szCs w:val="22"/>
      </w:rPr>
      <w:t>/GDF-MED/2024/</w:t>
    </w:r>
    <w:r w:rsidR="001E1BE1">
      <w:rPr>
        <w:rFonts w:asciiTheme="minorHAnsi" w:hAnsiTheme="minorHAnsi" w:cstheme="minorHAnsi"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6278C7"/>
    <w:multiLevelType w:val="multilevel"/>
    <w:tmpl w:val="2A9E3C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069" w:hanging="360"/>
      </w:pPr>
    </w:lvl>
    <w:lvl w:ilvl="4">
      <w:start w:val="1"/>
      <w:numFmt w:val="lowerLetter"/>
      <w:lvlText w:val="%5.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CC56A63"/>
    <w:multiLevelType w:val="multilevel"/>
    <w:tmpl w:val="4746B352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70" w:hanging="51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4EA262A5"/>
    <w:multiLevelType w:val="multilevel"/>
    <w:tmpl w:val="3D92796E"/>
    <w:lvl w:ilvl="0">
      <w:start w:val="3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0" w:hanging="6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F621756"/>
    <w:multiLevelType w:val="multilevel"/>
    <w:tmpl w:val="C680D882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8CD71AB"/>
    <w:multiLevelType w:val="multilevel"/>
    <w:tmpl w:val="18DE5D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  <w:szCs w:val="22"/>
      </w:rPr>
    </w:lvl>
    <w:lvl w:ilvl="3">
      <w:start w:val="1"/>
      <w:numFmt w:val="lowerLetter"/>
      <w:lvlText w:val="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BF81532"/>
    <w:multiLevelType w:val="hybridMultilevel"/>
    <w:tmpl w:val="8E8ADC14"/>
    <w:lvl w:ilvl="0" w:tplc="897E0F80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45E2769"/>
    <w:multiLevelType w:val="multilevel"/>
    <w:tmpl w:val="3F1A2772"/>
    <w:numStyleLink w:val="Style3"/>
  </w:abstractNum>
  <w:abstractNum w:abstractNumId="7" w15:restartNumberingAfterBreak="0">
    <w:nsid w:val="797F4F7C"/>
    <w:multiLevelType w:val="multilevel"/>
    <w:tmpl w:val="E99A4B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Theme="minorHAnsi" w:hAnsiTheme="minorHAnsi" w:hint="default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AE908DD"/>
    <w:multiLevelType w:val="multilevel"/>
    <w:tmpl w:val="3F1A2772"/>
    <w:styleLink w:val="Style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253009428">
    <w:abstractNumId w:val="7"/>
  </w:num>
  <w:num w:numId="2" w16cid:durableId="711418385">
    <w:abstractNumId w:val="4"/>
  </w:num>
  <w:num w:numId="3" w16cid:durableId="1145851751">
    <w:abstractNumId w:val="5"/>
  </w:num>
  <w:num w:numId="4" w16cid:durableId="1838812647">
    <w:abstractNumId w:val="8"/>
  </w:num>
  <w:num w:numId="5" w16cid:durableId="104889656">
    <w:abstractNumId w:val="6"/>
    <w:lvlOverride w:ilvl="0">
      <w:lvl w:ilvl="0">
        <w:start w:val="3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74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82" w:hanging="648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" w16cid:durableId="1676372865">
    <w:abstractNumId w:val="2"/>
  </w:num>
  <w:num w:numId="7" w16cid:durableId="1910114519">
    <w:abstractNumId w:val="6"/>
    <w:lvlOverride w:ilvl="0">
      <w:lvl w:ilvl="0">
        <w:start w:val="3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74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 w16cid:durableId="1686244719">
    <w:abstractNumId w:val="0"/>
  </w:num>
  <w:num w:numId="9" w16cid:durableId="1950232233">
    <w:abstractNumId w:val="1"/>
  </w:num>
  <w:num w:numId="10" w16cid:durableId="22413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zNbK0MDM2M7QwNTFT0lEKTi0uzszPAymwrAUArEb5zywAAAA="/>
  </w:docVars>
  <w:rsids>
    <w:rsidRoot w:val="002E2B06"/>
    <w:rsid w:val="00002E23"/>
    <w:rsid w:val="0003389A"/>
    <w:rsid w:val="00037285"/>
    <w:rsid w:val="00047384"/>
    <w:rsid w:val="0005012A"/>
    <w:rsid w:val="000729F2"/>
    <w:rsid w:val="0007359D"/>
    <w:rsid w:val="000B32AB"/>
    <w:rsid w:val="000C26C5"/>
    <w:rsid w:val="000D7F0E"/>
    <w:rsid w:val="000E5F8B"/>
    <w:rsid w:val="00135D74"/>
    <w:rsid w:val="00173022"/>
    <w:rsid w:val="0018065C"/>
    <w:rsid w:val="001A47B9"/>
    <w:rsid w:val="001A6437"/>
    <w:rsid w:val="001E1BE1"/>
    <w:rsid w:val="00231161"/>
    <w:rsid w:val="00253A0F"/>
    <w:rsid w:val="002A37A3"/>
    <w:rsid w:val="002A52F3"/>
    <w:rsid w:val="002B1002"/>
    <w:rsid w:val="002B6F22"/>
    <w:rsid w:val="002C6E62"/>
    <w:rsid w:val="002C73AC"/>
    <w:rsid w:val="002E2B06"/>
    <w:rsid w:val="003010DA"/>
    <w:rsid w:val="00304923"/>
    <w:rsid w:val="00365741"/>
    <w:rsid w:val="003A0946"/>
    <w:rsid w:val="003A70F6"/>
    <w:rsid w:val="003F5271"/>
    <w:rsid w:val="004168CE"/>
    <w:rsid w:val="00440E76"/>
    <w:rsid w:val="0046259D"/>
    <w:rsid w:val="00463453"/>
    <w:rsid w:val="0047054F"/>
    <w:rsid w:val="00471FBC"/>
    <w:rsid w:val="004A41CD"/>
    <w:rsid w:val="004E4EFF"/>
    <w:rsid w:val="00525356"/>
    <w:rsid w:val="00545B10"/>
    <w:rsid w:val="00581B05"/>
    <w:rsid w:val="00584F6A"/>
    <w:rsid w:val="0058676B"/>
    <w:rsid w:val="005B11C9"/>
    <w:rsid w:val="005C3321"/>
    <w:rsid w:val="005D64C6"/>
    <w:rsid w:val="00622D95"/>
    <w:rsid w:val="00680660"/>
    <w:rsid w:val="00680A5B"/>
    <w:rsid w:val="0068136F"/>
    <w:rsid w:val="006A49DC"/>
    <w:rsid w:val="006A5AC1"/>
    <w:rsid w:val="00753118"/>
    <w:rsid w:val="00764BBB"/>
    <w:rsid w:val="00773EF2"/>
    <w:rsid w:val="00785E72"/>
    <w:rsid w:val="007A72CB"/>
    <w:rsid w:val="007B2CD2"/>
    <w:rsid w:val="007C0349"/>
    <w:rsid w:val="00845B7C"/>
    <w:rsid w:val="00853287"/>
    <w:rsid w:val="00864013"/>
    <w:rsid w:val="00864B5F"/>
    <w:rsid w:val="00897D0A"/>
    <w:rsid w:val="008A6632"/>
    <w:rsid w:val="008B0575"/>
    <w:rsid w:val="008B1E1A"/>
    <w:rsid w:val="008F544C"/>
    <w:rsid w:val="008F7436"/>
    <w:rsid w:val="00932ADD"/>
    <w:rsid w:val="0095389B"/>
    <w:rsid w:val="00975412"/>
    <w:rsid w:val="009B65E0"/>
    <w:rsid w:val="009C3355"/>
    <w:rsid w:val="009E0A5B"/>
    <w:rsid w:val="009E6D4E"/>
    <w:rsid w:val="009F07A3"/>
    <w:rsid w:val="009F1872"/>
    <w:rsid w:val="009F3B82"/>
    <w:rsid w:val="009F56F7"/>
    <w:rsid w:val="00A134B4"/>
    <w:rsid w:val="00A241F3"/>
    <w:rsid w:val="00A31816"/>
    <w:rsid w:val="00A57E0F"/>
    <w:rsid w:val="00A625D4"/>
    <w:rsid w:val="00A71E95"/>
    <w:rsid w:val="00A911E3"/>
    <w:rsid w:val="00A961EE"/>
    <w:rsid w:val="00AA2CF6"/>
    <w:rsid w:val="00AA47A8"/>
    <w:rsid w:val="00AB410C"/>
    <w:rsid w:val="00AC631E"/>
    <w:rsid w:val="00AF155C"/>
    <w:rsid w:val="00B05C2C"/>
    <w:rsid w:val="00B108A6"/>
    <w:rsid w:val="00B303D0"/>
    <w:rsid w:val="00B4601F"/>
    <w:rsid w:val="00B76B47"/>
    <w:rsid w:val="00B92F66"/>
    <w:rsid w:val="00BA0CB2"/>
    <w:rsid w:val="00C07645"/>
    <w:rsid w:val="00C1630C"/>
    <w:rsid w:val="00C5538A"/>
    <w:rsid w:val="00C747E2"/>
    <w:rsid w:val="00D04336"/>
    <w:rsid w:val="00D04E2E"/>
    <w:rsid w:val="00D21669"/>
    <w:rsid w:val="00D518A9"/>
    <w:rsid w:val="00D5459B"/>
    <w:rsid w:val="00D546EB"/>
    <w:rsid w:val="00D57D5B"/>
    <w:rsid w:val="00D9207A"/>
    <w:rsid w:val="00DA1A56"/>
    <w:rsid w:val="00DA28A4"/>
    <w:rsid w:val="00E310B4"/>
    <w:rsid w:val="00E54EFF"/>
    <w:rsid w:val="00E61A6F"/>
    <w:rsid w:val="00E65A8F"/>
    <w:rsid w:val="00E66573"/>
    <w:rsid w:val="00E67D13"/>
    <w:rsid w:val="00E80E02"/>
    <w:rsid w:val="00E979E4"/>
    <w:rsid w:val="00EA4D0B"/>
    <w:rsid w:val="00ED2A36"/>
    <w:rsid w:val="00ED5B80"/>
    <w:rsid w:val="00ED6581"/>
    <w:rsid w:val="00EE5885"/>
    <w:rsid w:val="00F527D6"/>
    <w:rsid w:val="00F55D98"/>
    <w:rsid w:val="00F603A0"/>
    <w:rsid w:val="00FA31AD"/>
    <w:rsid w:val="00FC474D"/>
    <w:rsid w:val="00FD7A04"/>
    <w:rsid w:val="00FE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869B1"/>
  <w15:chartTrackingRefBased/>
  <w15:docId w15:val="{12478EF1-21C7-41BC-A43C-9915CCA1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B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2B0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B0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2E2B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64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437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C33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32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C33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321"/>
    <w:rPr>
      <w:rFonts w:ascii="Times New Roman" w:eastAsia="Times New Roman" w:hAnsi="Times New Roman" w:cs="Times New Roman"/>
      <w:sz w:val="20"/>
      <w:szCs w:val="20"/>
    </w:rPr>
  </w:style>
  <w:style w:type="numbering" w:customStyle="1" w:styleId="Style3">
    <w:name w:val="Style3"/>
    <w:uiPriority w:val="99"/>
    <w:rsid w:val="0007359D"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ED2A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2A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2A3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A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A3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108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DDDF5F960AE46B7D4A623C79F76D4" ma:contentTypeVersion="8" ma:contentTypeDescription="Create a new document." ma:contentTypeScope="" ma:versionID="e593d8f666fe22e69b99642ce320cd49">
  <xsd:schema xmlns:xsd="http://www.w3.org/2001/XMLSchema" xmlns:xs="http://www.w3.org/2001/XMLSchema" xmlns:p="http://schemas.microsoft.com/office/2006/metadata/properties" xmlns:ns2="5b2e0fbb-dca3-4af0-8215-88da949fa2ed" targetNamespace="http://schemas.microsoft.com/office/2006/metadata/properties" ma:root="true" ma:fieldsID="57167e71393a593f0aab8cecdfda7171" ns2:_="">
    <xsd:import namespace="5b2e0fbb-dca3-4af0-8215-88da949fa2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e0fbb-dca3-4af0-8215-88da949fa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60AD8E-3889-406C-A782-29D9DA5CE6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027519-34EA-4357-8F7C-4E692CC05B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6DC909-553A-49FC-BA13-284D730188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2e0fbb-dca3-4af0-8215-88da949fa2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Kaspars Lunte</dc:creator>
  <cp:keywords/>
  <dc:description/>
  <cp:lastModifiedBy>Magali Babaley</cp:lastModifiedBy>
  <cp:revision>6</cp:revision>
  <dcterms:created xsi:type="dcterms:W3CDTF">2024-09-23T13:39:00Z</dcterms:created>
  <dcterms:modified xsi:type="dcterms:W3CDTF">2024-11-15T18:15:00Z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0x0101008C4DDDF5F960AE46B7D4A623C79F76D4</vt:lpwstr>
  </property>
  <property fmtid="{D5CDD505-2E9C-101B-9397-08002B2CF9AE}" pid="3" name="MediaServiceImageTags">
    <vt:lpwstr/>
  </property>
</Properties>
</file>