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CFF33" w14:textId="72E9C5A4" w:rsidR="00F64821" w:rsidRPr="009A49F0" w:rsidRDefault="00920BF9" w:rsidP="00D706A0">
      <w:pPr>
        <w:spacing w:after="0" w:line="480" w:lineRule="auto"/>
        <w:ind w:firstLineChars="0" w:firstLine="0"/>
        <w:rPr>
          <w:rFonts w:hAnsi="Times New Roman"/>
          <w:b/>
          <w:sz w:val="28"/>
          <w:szCs w:val="24"/>
        </w:rPr>
      </w:pPr>
      <w:r w:rsidRPr="009A49F0">
        <w:rPr>
          <w:rFonts w:hAnsi="Times New Roman"/>
          <w:b/>
          <w:sz w:val="28"/>
          <w:szCs w:val="24"/>
        </w:rPr>
        <w:t xml:space="preserve">Supplementary </w:t>
      </w:r>
      <w:r w:rsidR="00764ABB" w:rsidRPr="009A49F0">
        <w:rPr>
          <w:rFonts w:hAnsi="Times New Roman"/>
          <w:b/>
          <w:sz w:val="28"/>
          <w:szCs w:val="24"/>
        </w:rPr>
        <w:t>materials</w:t>
      </w:r>
    </w:p>
    <w:p w14:paraId="1056FED4" w14:textId="74FFD9C3" w:rsidR="00C566EF" w:rsidRPr="009A49F0" w:rsidRDefault="00920BF9" w:rsidP="00C566EF">
      <w:pPr>
        <w:spacing w:after="0" w:line="480" w:lineRule="auto"/>
        <w:ind w:firstLineChars="200" w:firstLine="480"/>
        <w:rPr>
          <w:rFonts w:eastAsia="맑은 고딕" w:hAnsi="Times New Roman"/>
          <w:b/>
          <w:bCs/>
          <w:sz w:val="24"/>
        </w:rPr>
      </w:pPr>
      <w:bookmarkStart w:id="0" w:name="_Hlk57215498"/>
      <w:r w:rsidRPr="009A49F0">
        <w:rPr>
          <w:rFonts w:eastAsia="맑은 고딕" w:hAnsi="Times New Roman"/>
          <w:b/>
          <w:sz w:val="24"/>
        </w:rPr>
        <w:t xml:space="preserve">Table S1. </w:t>
      </w:r>
      <w:bookmarkStart w:id="1" w:name="_Hlk57205677"/>
      <w:r w:rsidR="00E74B26" w:rsidRPr="009A49F0">
        <w:rPr>
          <w:rFonts w:eastAsia="맑은 고딕" w:hAnsi="Times New Roman"/>
          <w:sz w:val="24"/>
        </w:rPr>
        <w:t xml:space="preserve">ICECI version 1.2 and EDIIS code equivalents: </w:t>
      </w:r>
      <w:r w:rsidR="00C41799" w:rsidRPr="009A49F0">
        <w:rPr>
          <w:rFonts w:eastAsia="맑은 고딕" w:hAnsi="Times New Roman"/>
          <w:sz w:val="24"/>
        </w:rPr>
        <w:t>m</w:t>
      </w:r>
      <w:r w:rsidR="00E74B26" w:rsidRPr="009A49F0">
        <w:rPr>
          <w:rFonts w:eastAsia="맑은 고딕" w:hAnsi="Times New Roman"/>
          <w:sz w:val="24"/>
        </w:rPr>
        <w:t>echanism/cause</w:t>
      </w:r>
      <w:bookmarkEnd w:id="1"/>
    </w:p>
    <w:tbl>
      <w:tblPr>
        <w:tblStyle w:val="af0"/>
        <w:tblW w:w="9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2608"/>
        <w:gridCol w:w="3005"/>
        <w:gridCol w:w="1814"/>
      </w:tblGrid>
      <w:tr w:rsidR="00C758CB" w:rsidRPr="009A49F0" w14:paraId="090EFD4D" w14:textId="77777777" w:rsidTr="00E74B26">
        <w:trPr>
          <w:trHeight w:val="567"/>
        </w:trPr>
        <w:tc>
          <w:tcPr>
            <w:tcW w:w="1871" w:type="dxa"/>
            <w:tcBorders>
              <w:top w:val="single" w:sz="12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47AC070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b/>
                <w:bCs/>
                <w:sz w:val="20"/>
                <w:szCs w:val="18"/>
              </w:rPr>
            </w:pPr>
            <w:bookmarkStart w:id="2" w:name="_Hlk57205757"/>
            <w:bookmarkEnd w:id="0"/>
            <w:r w:rsidRPr="009A49F0">
              <w:rPr>
                <w:rFonts w:eastAsia="맑은 고딕" w:hAnsi="Times New Roman"/>
                <w:b/>
                <w:bCs/>
                <w:sz w:val="20"/>
                <w:szCs w:val="18"/>
              </w:rPr>
              <w:t>Mechanism/cause</w:t>
            </w:r>
          </w:p>
        </w:tc>
        <w:tc>
          <w:tcPr>
            <w:tcW w:w="2608" w:type="dxa"/>
            <w:tcBorders>
              <w:top w:val="single" w:sz="12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24358D16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b/>
                <w:bCs/>
                <w:sz w:val="20"/>
                <w:szCs w:val="18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18"/>
              </w:rPr>
              <w:t>ICECI 1.2</w:t>
            </w:r>
          </w:p>
        </w:tc>
        <w:tc>
          <w:tcPr>
            <w:tcW w:w="3005" w:type="dxa"/>
            <w:tcBorders>
              <w:top w:val="single" w:sz="12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5725D55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b/>
                <w:bCs/>
                <w:sz w:val="20"/>
                <w:szCs w:val="18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18"/>
              </w:rPr>
              <w:t>EDIIS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F7365A2" w14:textId="644800D6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b/>
                <w:bCs/>
                <w:sz w:val="20"/>
                <w:szCs w:val="18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18"/>
              </w:rPr>
              <w:t>Mode</w:t>
            </w:r>
            <w:r w:rsidR="00505B21" w:rsidRPr="009A49F0">
              <w:rPr>
                <w:rFonts w:eastAsia="맑은 고딕" w:hAnsi="Times New Roman"/>
                <w:b/>
                <w:bCs/>
                <w:sz w:val="20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b/>
                <w:bCs/>
                <w:sz w:val="20"/>
                <w:szCs w:val="18"/>
              </w:rPr>
              <w:t>(</w:t>
            </w:r>
            <w:r w:rsidR="00C41799" w:rsidRPr="009A49F0">
              <w:rPr>
                <w:rFonts w:eastAsia="맑은 고딕" w:hAnsi="Times New Roman"/>
                <w:b/>
                <w:bCs/>
                <w:sz w:val="20"/>
                <w:szCs w:val="18"/>
              </w:rPr>
              <w:t xml:space="preserve">our </w:t>
            </w:r>
            <w:r w:rsidRPr="009A49F0">
              <w:rPr>
                <w:rFonts w:eastAsia="맑은 고딕" w:hAnsi="Times New Roman"/>
                <w:b/>
                <w:bCs/>
                <w:sz w:val="20"/>
                <w:szCs w:val="18"/>
              </w:rPr>
              <w:t>study)</w:t>
            </w:r>
          </w:p>
        </w:tc>
      </w:tr>
      <w:tr w:rsidR="00C758CB" w:rsidRPr="009A49F0" w14:paraId="387FE4A8" w14:textId="77777777" w:rsidTr="00E74B26">
        <w:trPr>
          <w:trHeight w:val="227"/>
        </w:trPr>
        <w:tc>
          <w:tcPr>
            <w:tcW w:w="1871" w:type="dxa"/>
            <w:tcBorders>
              <w:top w:val="single" w:sz="8" w:space="0" w:color="auto"/>
            </w:tcBorders>
            <w:vAlign w:val="center"/>
          </w:tcPr>
          <w:p w14:paraId="1F1839C8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Fall</w:t>
            </w:r>
          </w:p>
        </w:tc>
        <w:tc>
          <w:tcPr>
            <w:tcW w:w="2608" w:type="dxa"/>
            <w:tcBorders>
              <w:top w:val="single" w:sz="8" w:space="0" w:color="auto"/>
            </w:tcBorders>
            <w:vAlign w:val="center"/>
          </w:tcPr>
          <w:p w14:paraId="7F6D7A14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C2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=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1.5</w:t>
            </w:r>
          </w:p>
        </w:tc>
        <w:tc>
          <w:tcPr>
            <w:tcW w:w="3005" w:type="dxa"/>
            <w:tcBorders>
              <w:top w:val="single" w:sz="8" w:space="0" w:color="auto"/>
            </w:tcBorders>
            <w:vAlign w:val="center"/>
          </w:tcPr>
          <w:p w14:paraId="25F15BF6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 w:hint="eastAsia"/>
                <w:sz w:val="18"/>
                <w:szCs w:val="18"/>
              </w:rPr>
              <w:t>C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12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(C12.0,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C12.1,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C12.2, C12.3, C12.4, C12.5, C12.6, C12.7, C12.8, C12.9)</w:t>
            </w:r>
          </w:p>
        </w:tc>
        <w:tc>
          <w:tcPr>
            <w:tcW w:w="1814" w:type="dxa"/>
            <w:tcBorders>
              <w:top w:val="single" w:sz="8" w:space="0" w:color="auto"/>
            </w:tcBorders>
            <w:vAlign w:val="center"/>
          </w:tcPr>
          <w:p w14:paraId="3761A83C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Fall, slip</w:t>
            </w:r>
          </w:p>
        </w:tc>
      </w:tr>
      <w:tr w:rsidR="00C758CB" w:rsidRPr="009A49F0" w14:paraId="6A874406" w14:textId="77777777" w:rsidTr="00E74B26">
        <w:trPr>
          <w:trHeight w:val="227"/>
        </w:trPr>
        <w:tc>
          <w:tcPr>
            <w:tcW w:w="1871" w:type="dxa"/>
            <w:vAlign w:val="center"/>
          </w:tcPr>
          <w:p w14:paraId="1D73D939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Struck by, against</w:t>
            </w:r>
          </w:p>
        </w:tc>
        <w:tc>
          <w:tcPr>
            <w:tcW w:w="2608" w:type="dxa"/>
            <w:vAlign w:val="center"/>
          </w:tcPr>
          <w:p w14:paraId="00613188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C2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=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1.2</w:t>
            </w:r>
          </w:p>
        </w:tc>
        <w:tc>
          <w:tcPr>
            <w:tcW w:w="3005" w:type="dxa"/>
            <w:vAlign w:val="center"/>
          </w:tcPr>
          <w:p w14:paraId="2BB5EF5F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 w:hint="eastAsia"/>
                <w:sz w:val="18"/>
                <w:szCs w:val="18"/>
              </w:rPr>
              <w:t>C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13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(C13.2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(C13.21, C13.22, C13.23, C13.25, C13.28, C13.29), C13.3, C13.4, C13.9)</w:t>
            </w:r>
          </w:p>
        </w:tc>
        <w:tc>
          <w:tcPr>
            <w:tcW w:w="1814" w:type="dxa"/>
            <w:vAlign w:val="center"/>
          </w:tcPr>
          <w:p w14:paraId="7DACD57E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Collision</w:t>
            </w:r>
          </w:p>
        </w:tc>
      </w:tr>
      <w:tr w:rsidR="00C758CB" w:rsidRPr="009A49F0" w14:paraId="4DE90E82" w14:textId="77777777" w:rsidTr="00E74B26">
        <w:trPr>
          <w:trHeight w:val="227"/>
        </w:trPr>
        <w:tc>
          <w:tcPr>
            <w:tcW w:w="1871" w:type="dxa"/>
            <w:vAlign w:val="center"/>
          </w:tcPr>
          <w:p w14:paraId="624980C1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Cut/ pierce</w:t>
            </w:r>
          </w:p>
        </w:tc>
        <w:tc>
          <w:tcPr>
            <w:tcW w:w="2608" w:type="dxa"/>
            <w:vAlign w:val="center"/>
          </w:tcPr>
          <w:p w14:paraId="38DD5F81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C2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=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2 (except 2.2.2)</w:t>
            </w:r>
          </w:p>
        </w:tc>
        <w:tc>
          <w:tcPr>
            <w:tcW w:w="3005" w:type="dxa"/>
            <w:vAlign w:val="center"/>
          </w:tcPr>
          <w:p w14:paraId="1FA5A737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C2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(</w:t>
            </w:r>
            <w:r w:rsidRPr="009A49F0">
              <w:rPr>
                <w:rFonts w:eastAsia="맑은 고딕" w:hAnsi="Times New Roman" w:hint="eastAsia"/>
                <w:sz w:val="18"/>
                <w:szCs w:val="18"/>
              </w:rPr>
              <w:t>C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2.1, C2.2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(C2.20, C2.22, C2.23, C2.24), C2.4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(C2.41, C2.42, C2.43, C2.45, C2.47, C2.48), C2.8, C2.9)</w:t>
            </w:r>
          </w:p>
        </w:tc>
        <w:tc>
          <w:tcPr>
            <w:tcW w:w="1814" w:type="dxa"/>
            <w:vAlign w:val="center"/>
          </w:tcPr>
          <w:p w14:paraId="310CAA2B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Penetration</w:t>
            </w:r>
          </w:p>
        </w:tc>
      </w:tr>
      <w:tr w:rsidR="00C758CB" w:rsidRPr="009A49F0" w14:paraId="37866806" w14:textId="77777777" w:rsidTr="00E74B26">
        <w:trPr>
          <w:trHeight w:val="283"/>
        </w:trPr>
        <w:tc>
          <w:tcPr>
            <w:tcW w:w="1871" w:type="dxa"/>
            <w:vAlign w:val="center"/>
          </w:tcPr>
          <w:p w14:paraId="00DE77BC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Overexertion</w:t>
            </w:r>
          </w:p>
        </w:tc>
        <w:tc>
          <w:tcPr>
            <w:tcW w:w="2608" w:type="dxa"/>
            <w:vAlign w:val="center"/>
          </w:tcPr>
          <w:p w14:paraId="71A406FD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C2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=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7</w:t>
            </w:r>
          </w:p>
        </w:tc>
        <w:tc>
          <w:tcPr>
            <w:tcW w:w="3005" w:type="dxa"/>
            <w:vAlign w:val="center"/>
          </w:tcPr>
          <w:p w14:paraId="3CAD11BF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 w:hint="eastAsia"/>
                <w:sz w:val="18"/>
                <w:szCs w:val="18"/>
              </w:rPr>
              <w:t>C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7</w:t>
            </w:r>
          </w:p>
        </w:tc>
        <w:tc>
          <w:tcPr>
            <w:tcW w:w="1814" w:type="dxa"/>
            <w:vAlign w:val="center"/>
          </w:tcPr>
          <w:p w14:paraId="568E98BD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Overuse</w:t>
            </w:r>
          </w:p>
        </w:tc>
      </w:tr>
      <w:tr w:rsidR="00C758CB" w:rsidRPr="009A49F0" w14:paraId="105B481C" w14:textId="77777777" w:rsidTr="00E74B26">
        <w:trPr>
          <w:trHeight w:val="283"/>
        </w:trPr>
        <w:tc>
          <w:tcPr>
            <w:tcW w:w="1871" w:type="dxa"/>
            <w:vAlign w:val="center"/>
          </w:tcPr>
          <w:p w14:paraId="3A516E18" w14:textId="3954F70C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Fire/burn</w:t>
            </w:r>
          </w:p>
        </w:tc>
        <w:tc>
          <w:tcPr>
            <w:tcW w:w="2608" w:type="dxa"/>
            <w:vAlign w:val="center"/>
          </w:tcPr>
          <w:p w14:paraId="60F9663C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C2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=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4.1, C2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=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4.1.3, C2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=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4.1.1;4.1.2; 4.1.4 to 4.1.9</w:t>
            </w:r>
          </w:p>
        </w:tc>
        <w:tc>
          <w:tcPr>
            <w:tcW w:w="3005" w:type="dxa"/>
            <w:vAlign w:val="center"/>
          </w:tcPr>
          <w:p w14:paraId="5AD3EBA1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 w:hint="eastAsia"/>
                <w:sz w:val="18"/>
                <w:szCs w:val="18"/>
              </w:rPr>
              <w:t>C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4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(C4.1(C4.11, C4.12, C4.13, C4.14, C4.15, C4.16, C4.17, C4.18, C4.19), C4.2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(C4.21, C4.22, C4.28. C4.29), C4.8, C4.9)</w:t>
            </w:r>
          </w:p>
        </w:tc>
        <w:tc>
          <w:tcPr>
            <w:tcW w:w="1814" w:type="dxa"/>
            <w:vAlign w:val="center"/>
          </w:tcPr>
          <w:p w14:paraId="0F03658B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Thermal injury</w:t>
            </w:r>
          </w:p>
        </w:tc>
      </w:tr>
      <w:tr w:rsidR="00C758CB" w:rsidRPr="009A49F0" w14:paraId="12955AA1" w14:textId="77777777" w:rsidTr="00E74B26">
        <w:trPr>
          <w:trHeight w:val="283"/>
        </w:trPr>
        <w:tc>
          <w:tcPr>
            <w:tcW w:w="1871" w:type="dxa"/>
            <w:vAlign w:val="center"/>
          </w:tcPr>
          <w:p w14:paraId="18EA2002" w14:textId="4229E9F5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Motor vehicle</w:t>
            </w:r>
            <w:r w:rsidR="00C41799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(MV) traffic</w:t>
            </w:r>
          </w:p>
        </w:tc>
        <w:tc>
          <w:tcPr>
            <w:tcW w:w="2608" w:type="dxa"/>
            <w:vAlign w:val="center"/>
          </w:tcPr>
          <w:p w14:paraId="68DAAB4A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C2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=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1.1 AND any of the Transport module statements for the subordinate MV traffic rows.</w:t>
            </w:r>
          </w:p>
        </w:tc>
        <w:tc>
          <w:tcPr>
            <w:tcW w:w="3005" w:type="dxa"/>
            <w:vAlign w:val="center"/>
          </w:tcPr>
          <w:p w14:paraId="27EA296D" w14:textId="0B965104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 w:hint="eastAsia"/>
                <w:sz w:val="18"/>
                <w:szCs w:val="18"/>
              </w:rPr>
              <w:t>C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11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(C11.10, C11.20, C11.45, C11.61, C11.67, C11.70, C11.82, C11.84, C11.88, C11.90, C11.92, C11.98, C11.99) (and use of specific MV mechanism code: TA_COL_PATTERN)</w:t>
            </w:r>
          </w:p>
        </w:tc>
        <w:tc>
          <w:tcPr>
            <w:tcW w:w="1814" w:type="dxa"/>
            <w:vAlign w:val="center"/>
          </w:tcPr>
          <w:p w14:paraId="5D43F185" w14:textId="06B97329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 xml:space="preserve">Motor vehicle </w:t>
            </w:r>
          </w:p>
        </w:tc>
      </w:tr>
      <w:tr w:rsidR="00C758CB" w:rsidRPr="009A49F0" w14:paraId="6A811F13" w14:textId="77777777" w:rsidTr="00E74B26">
        <w:trPr>
          <w:trHeight w:val="283"/>
        </w:trPr>
        <w:tc>
          <w:tcPr>
            <w:tcW w:w="1871" w:type="dxa"/>
            <w:vAlign w:val="center"/>
          </w:tcPr>
          <w:p w14:paraId="06C287C4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Poisoning</w:t>
            </w:r>
          </w:p>
        </w:tc>
        <w:tc>
          <w:tcPr>
            <w:tcW w:w="2608" w:type="dxa"/>
            <w:vAlign w:val="center"/>
          </w:tcPr>
          <w:p w14:paraId="6FDF234C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C2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=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6</w:t>
            </w:r>
          </w:p>
        </w:tc>
        <w:tc>
          <w:tcPr>
            <w:tcW w:w="3005" w:type="dxa"/>
            <w:vAlign w:val="center"/>
          </w:tcPr>
          <w:p w14:paraId="5E5A042F" w14:textId="3F75408E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C6</w:t>
            </w:r>
            <w:r w:rsidR="00C41799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(</w:t>
            </w:r>
            <w:r w:rsidRPr="009A49F0">
              <w:rPr>
                <w:rFonts w:eastAsia="맑은 고딕" w:hAnsi="Times New Roman" w:hint="eastAsia"/>
                <w:sz w:val="18"/>
                <w:szCs w:val="18"/>
              </w:rPr>
              <w:t>C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6.1</w:t>
            </w:r>
            <w:r w:rsidR="00C41799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(C6.11, C6.12, C6.13, C6.18, C6.19), C6.2</w:t>
            </w:r>
            <w:r w:rsidR="00C41799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(C6.21, C6.22, C6.23, C6.28, C6.29, C6.8, C6.9)</w:t>
            </w:r>
          </w:p>
        </w:tc>
        <w:tc>
          <w:tcPr>
            <w:tcW w:w="1814" w:type="dxa"/>
            <w:vMerge w:val="restart"/>
            <w:vAlign w:val="center"/>
          </w:tcPr>
          <w:p w14:paraId="3E5F565E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Substance exposure</w:t>
            </w:r>
          </w:p>
        </w:tc>
      </w:tr>
      <w:tr w:rsidR="00C758CB" w:rsidRPr="009A49F0" w14:paraId="68BE25A0" w14:textId="77777777" w:rsidTr="00BB5A81">
        <w:trPr>
          <w:trHeight w:val="227"/>
        </w:trPr>
        <w:tc>
          <w:tcPr>
            <w:tcW w:w="1871" w:type="dxa"/>
            <w:vAlign w:val="center"/>
          </w:tcPr>
          <w:p w14:paraId="76920E51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iCs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iCs/>
                <w:sz w:val="18"/>
                <w:szCs w:val="18"/>
              </w:rPr>
              <w:t xml:space="preserve">Drugs </w:t>
            </w:r>
          </w:p>
        </w:tc>
        <w:tc>
          <w:tcPr>
            <w:tcW w:w="2608" w:type="dxa"/>
            <w:vAlign w:val="center"/>
          </w:tcPr>
          <w:p w14:paraId="5C3C2146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C2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=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="00BB5A81" w:rsidRPr="009A49F0">
              <w:rPr>
                <w:rFonts w:eastAsia="맑은 고딕" w:hAnsi="Times New Roman"/>
                <w:sz w:val="18"/>
                <w:szCs w:val="18"/>
              </w:rPr>
              <w:t xml:space="preserve">20,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20.1</w:t>
            </w:r>
            <w:r w:rsidR="00BB5A81" w:rsidRPr="009A49F0">
              <w:rPr>
                <w:rFonts w:eastAsia="맑은 고딕" w:hAnsi="Times New Roman"/>
                <w:sz w:val="18"/>
                <w:szCs w:val="18"/>
              </w:rPr>
              <w:t>, 20.3 to 20.9</w:t>
            </w:r>
          </w:p>
        </w:tc>
        <w:tc>
          <w:tcPr>
            <w:tcW w:w="3005" w:type="dxa"/>
            <w:vAlign w:val="center"/>
          </w:tcPr>
          <w:p w14:paraId="09D57158" w14:textId="20AECF23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 xml:space="preserve">C6 </w:t>
            </w:r>
            <w:r w:rsidRPr="009A49F0">
              <w:rPr>
                <w:rFonts w:eastAsia="맑은 고딕" w:hAnsi="Times New Roman" w:hint="eastAsia"/>
                <w:sz w:val="18"/>
                <w:szCs w:val="18"/>
              </w:rPr>
              <w:t>(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and use of drug classification code: PO_MACD C1)</w:t>
            </w:r>
          </w:p>
        </w:tc>
        <w:tc>
          <w:tcPr>
            <w:tcW w:w="1814" w:type="dxa"/>
            <w:vMerge/>
            <w:vAlign w:val="center"/>
          </w:tcPr>
          <w:p w14:paraId="5C69FA8F" w14:textId="77777777" w:rsidR="00C566EF" w:rsidRPr="009A49F0" w:rsidRDefault="00C566EF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</w:p>
        </w:tc>
      </w:tr>
      <w:tr w:rsidR="00C758CB" w:rsidRPr="009A49F0" w14:paraId="70B3783A" w14:textId="77777777" w:rsidTr="00E74B26">
        <w:trPr>
          <w:trHeight w:val="283"/>
        </w:trPr>
        <w:tc>
          <w:tcPr>
            <w:tcW w:w="1871" w:type="dxa"/>
            <w:vAlign w:val="center"/>
          </w:tcPr>
          <w:p w14:paraId="61B6579F" w14:textId="6D4D2C88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Drowning/submersion</w:t>
            </w:r>
          </w:p>
        </w:tc>
        <w:tc>
          <w:tcPr>
            <w:tcW w:w="2608" w:type="dxa"/>
            <w:vAlign w:val="center"/>
          </w:tcPr>
          <w:p w14:paraId="2B4C4934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C2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=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5.2</w:t>
            </w:r>
          </w:p>
        </w:tc>
        <w:tc>
          <w:tcPr>
            <w:tcW w:w="3005" w:type="dxa"/>
            <w:vAlign w:val="center"/>
          </w:tcPr>
          <w:p w14:paraId="28A10C96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 w:hint="eastAsia"/>
                <w:sz w:val="18"/>
                <w:szCs w:val="18"/>
              </w:rPr>
              <w:t>C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5.1</w:t>
            </w:r>
          </w:p>
        </w:tc>
        <w:tc>
          <w:tcPr>
            <w:tcW w:w="1814" w:type="dxa"/>
            <w:vMerge w:val="restart"/>
            <w:vAlign w:val="center"/>
          </w:tcPr>
          <w:p w14:paraId="456C8EEA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Drowning, hanging, asphyxia</w:t>
            </w:r>
          </w:p>
        </w:tc>
      </w:tr>
      <w:tr w:rsidR="00C758CB" w:rsidRPr="009A49F0" w14:paraId="3003DBDD" w14:textId="77777777" w:rsidTr="00E74B26">
        <w:trPr>
          <w:trHeight w:val="283"/>
        </w:trPr>
        <w:tc>
          <w:tcPr>
            <w:tcW w:w="1871" w:type="dxa"/>
            <w:vAlign w:val="center"/>
          </w:tcPr>
          <w:p w14:paraId="30184561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Suffocation</w:t>
            </w:r>
          </w:p>
        </w:tc>
        <w:tc>
          <w:tcPr>
            <w:tcW w:w="2608" w:type="dxa"/>
            <w:vAlign w:val="center"/>
          </w:tcPr>
          <w:p w14:paraId="2E2A5AE7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C2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=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5.1; 5.3 to 5.9</w:t>
            </w:r>
          </w:p>
        </w:tc>
        <w:tc>
          <w:tcPr>
            <w:tcW w:w="3005" w:type="dxa"/>
            <w:vAlign w:val="center"/>
          </w:tcPr>
          <w:p w14:paraId="29EE2065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 w:hint="eastAsia"/>
                <w:sz w:val="18"/>
                <w:szCs w:val="18"/>
              </w:rPr>
              <w:t>C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5.2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(C5.21, C5.22, C5.23, C5.24, C5.25), C5.3, C5.8, C5.9</w:t>
            </w:r>
          </w:p>
        </w:tc>
        <w:tc>
          <w:tcPr>
            <w:tcW w:w="1814" w:type="dxa"/>
            <w:vMerge/>
            <w:vAlign w:val="center"/>
          </w:tcPr>
          <w:p w14:paraId="2F5D7951" w14:textId="77777777" w:rsidR="00C566EF" w:rsidRPr="009A49F0" w:rsidRDefault="00C566EF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</w:p>
        </w:tc>
      </w:tr>
      <w:tr w:rsidR="00C758CB" w:rsidRPr="009A49F0" w14:paraId="15B508EF" w14:textId="77777777" w:rsidTr="00E74B26">
        <w:trPr>
          <w:trHeight w:val="283"/>
        </w:trPr>
        <w:tc>
          <w:tcPr>
            <w:tcW w:w="1871" w:type="dxa"/>
            <w:vAlign w:val="center"/>
          </w:tcPr>
          <w:p w14:paraId="1F16730C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Machinery</w:t>
            </w:r>
          </w:p>
        </w:tc>
        <w:tc>
          <w:tcPr>
            <w:tcW w:w="2608" w:type="dxa"/>
            <w:vAlign w:val="center"/>
          </w:tcPr>
          <w:p w14:paraId="3B484AF5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C2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=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3.2</w:t>
            </w:r>
          </w:p>
        </w:tc>
        <w:tc>
          <w:tcPr>
            <w:tcW w:w="3005" w:type="dxa"/>
            <w:vAlign w:val="center"/>
          </w:tcPr>
          <w:p w14:paraId="5F706A4D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 w:hint="eastAsia"/>
                <w:sz w:val="18"/>
                <w:szCs w:val="18"/>
              </w:rPr>
              <w:t>C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3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(C3.1, C3.2, C3.8, C3.9)</w:t>
            </w:r>
          </w:p>
        </w:tc>
        <w:tc>
          <w:tcPr>
            <w:tcW w:w="1814" w:type="dxa"/>
            <w:vAlign w:val="center"/>
          </w:tcPr>
          <w:p w14:paraId="76AAE8E1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Machine</w:t>
            </w:r>
          </w:p>
        </w:tc>
      </w:tr>
      <w:tr w:rsidR="00C758CB" w:rsidRPr="009A49F0" w14:paraId="7F401742" w14:textId="77777777" w:rsidTr="00E74B26">
        <w:trPr>
          <w:trHeight w:val="283"/>
        </w:trPr>
        <w:tc>
          <w:tcPr>
            <w:tcW w:w="1871" w:type="dxa"/>
            <w:vAlign w:val="center"/>
          </w:tcPr>
          <w:p w14:paraId="5D2482C7" w14:textId="44B24DCC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Natural/environmental</w:t>
            </w:r>
          </w:p>
        </w:tc>
        <w:tc>
          <w:tcPr>
            <w:tcW w:w="2608" w:type="dxa"/>
            <w:vAlign w:val="center"/>
          </w:tcPr>
          <w:p w14:paraId="5CB9F0D8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C2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=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2.2 or 8</w:t>
            </w:r>
          </w:p>
        </w:tc>
        <w:tc>
          <w:tcPr>
            <w:tcW w:w="3005" w:type="dxa"/>
            <w:vAlign w:val="center"/>
          </w:tcPr>
          <w:p w14:paraId="64598587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 w:hint="eastAsia"/>
                <w:sz w:val="18"/>
                <w:szCs w:val="18"/>
              </w:rPr>
              <w:t>C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8</w:t>
            </w:r>
            <w:r w:rsidR="004352D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(C8.1, C8.2, C8.5, C8.8, C8.9)</w:t>
            </w:r>
          </w:p>
        </w:tc>
        <w:tc>
          <w:tcPr>
            <w:tcW w:w="1814" w:type="dxa"/>
            <w:vAlign w:val="center"/>
          </w:tcPr>
          <w:p w14:paraId="59647DEF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Natural disaster</w:t>
            </w:r>
          </w:p>
        </w:tc>
      </w:tr>
      <w:tr w:rsidR="00C758CB" w:rsidRPr="009A49F0" w14:paraId="5B702D4D" w14:textId="77777777" w:rsidTr="00E74B26">
        <w:trPr>
          <w:trHeight w:val="283"/>
        </w:trPr>
        <w:tc>
          <w:tcPr>
            <w:tcW w:w="1871" w:type="dxa"/>
            <w:vAlign w:val="center"/>
          </w:tcPr>
          <w:p w14:paraId="58C92C39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Other specified, classifiable</w:t>
            </w:r>
          </w:p>
        </w:tc>
        <w:tc>
          <w:tcPr>
            <w:tcW w:w="2608" w:type="dxa"/>
            <w:vAlign w:val="center"/>
          </w:tcPr>
          <w:p w14:paraId="38B25A41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C2</w:t>
            </w:r>
            <w:r w:rsidR="0032188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= 1.3 to 1.8; 3.1; 3.8; 4.2; 4.8</w:t>
            </w:r>
          </w:p>
        </w:tc>
        <w:tc>
          <w:tcPr>
            <w:tcW w:w="3005" w:type="dxa"/>
            <w:vAlign w:val="center"/>
          </w:tcPr>
          <w:p w14:paraId="2D3D3765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 w:hint="eastAsia"/>
                <w:sz w:val="18"/>
                <w:szCs w:val="18"/>
              </w:rPr>
              <w:t>C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98</w:t>
            </w:r>
            <w:r w:rsidR="0032188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(C98.1</w:t>
            </w:r>
            <w:r w:rsidR="0032188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(C98.11, C98.12, C98.13, C98.14, C98.15, C98.18, C98.19) C98.2</w:t>
            </w:r>
            <w:r w:rsidR="0032188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(C98.21, C98.22, C98.24, C98.27), C98.3, C98.4, C98.6)</w:t>
            </w:r>
          </w:p>
        </w:tc>
        <w:tc>
          <w:tcPr>
            <w:tcW w:w="1814" w:type="dxa"/>
            <w:vAlign w:val="center"/>
          </w:tcPr>
          <w:p w14:paraId="2082F7FB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Others and unknown</w:t>
            </w:r>
          </w:p>
        </w:tc>
      </w:tr>
      <w:tr w:rsidR="00C758CB" w:rsidRPr="009A49F0" w14:paraId="7A6D0962" w14:textId="77777777" w:rsidTr="00E74B26">
        <w:trPr>
          <w:trHeight w:val="283"/>
        </w:trPr>
        <w:tc>
          <w:tcPr>
            <w:tcW w:w="1871" w:type="dxa"/>
            <w:vAlign w:val="center"/>
          </w:tcPr>
          <w:p w14:paraId="7986C9FF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Other specified, not elsewhere classifiable</w:t>
            </w:r>
          </w:p>
        </w:tc>
        <w:tc>
          <w:tcPr>
            <w:tcW w:w="2608" w:type="dxa"/>
            <w:vAlign w:val="center"/>
          </w:tcPr>
          <w:p w14:paraId="43003279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C2</w:t>
            </w:r>
            <w:r w:rsidR="0032188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= 1.9; 3.9; 4.9; 98</w:t>
            </w:r>
          </w:p>
        </w:tc>
        <w:tc>
          <w:tcPr>
            <w:tcW w:w="3005" w:type="dxa"/>
            <w:vAlign w:val="center"/>
          </w:tcPr>
          <w:p w14:paraId="799D2917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 w:hint="eastAsia"/>
                <w:sz w:val="18"/>
                <w:szCs w:val="18"/>
              </w:rPr>
              <w:t>C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98.8</w:t>
            </w:r>
          </w:p>
        </w:tc>
        <w:tc>
          <w:tcPr>
            <w:tcW w:w="1814" w:type="dxa"/>
            <w:vAlign w:val="center"/>
          </w:tcPr>
          <w:p w14:paraId="1D3E4F18" w14:textId="77777777" w:rsidR="00C566EF" w:rsidRPr="009A49F0" w:rsidRDefault="00C566EF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</w:p>
        </w:tc>
      </w:tr>
      <w:tr w:rsidR="00C758CB" w:rsidRPr="009A49F0" w14:paraId="629519F9" w14:textId="77777777" w:rsidTr="00E74B26">
        <w:trPr>
          <w:trHeight w:val="283"/>
        </w:trPr>
        <w:tc>
          <w:tcPr>
            <w:tcW w:w="1871" w:type="dxa"/>
            <w:tcBorders>
              <w:bottom w:val="single" w:sz="12" w:space="0" w:color="auto"/>
            </w:tcBorders>
            <w:vAlign w:val="center"/>
          </w:tcPr>
          <w:p w14:paraId="440DE13F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Unspecified</w:t>
            </w:r>
          </w:p>
        </w:tc>
        <w:tc>
          <w:tcPr>
            <w:tcW w:w="2608" w:type="dxa"/>
            <w:tcBorders>
              <w:bottom w:val="single" w:sz="12" w:space="0" w:color="auto"/>
            </w:tcBorders>
            <w:vAlign w:val="center"/>
          </w:tcPr>
          <w:p w14:paraId="63871669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/>
                <w:sz w:val="18"/>
                <w:szCs w:val="18"/>
              </w:rPr>
              <w:t>C2</w:t>
            </w:r>
            <w:r w:rsidR="0032188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=</w:t>
            </w:r>
            <w:r w:rsidR="0032188C" w:rsidRPr="009A49F0">
              <w:rPr>
                <w:rFonts w:eastAsia="맑은 고딕" w:hAnsi="Times New Roman"/>
                <w:sz w:val="18"/>
                <w:szCs w:val="18"/>
              </w:rPr>
              <w:t xml:space="preserve"> 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99</w:t>
            </w:r>
          </w:p>
        </w:tc>
        <w:tc>
          <w:tcPr>
            <w:tcW w:w="3005" w:type="dxa"/>
            <w:tcBorders>
              <w:bottom w:val="single" w:sz="12" w:space="0" w:color="auto"/>
            </w:tcBorders>
            <w:vAlign w:val="center"/>
          </w:tcPr>
          <w:p w14:paraId="5073A2E5" w14:textId="77777777" w:rsidR="00C566EF" w:rsidRPr="009A49F0" w:rsidRDefault="00920BF9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  <w:r w:rsidRPr="009A49F0">
              <w:rPr>
                <w:rFonts w:eastAsia="맑은 고딕" w:hAnsi="Times New Roman" w:hint="eastAsia"/>
                <w:sz w:val="18"/>
                <w:szCs w:val="18"/>
              </w:rPr>
              <w:t>C</w:t>
            </w:r>
            <w:r w:rsidRPr="009A49F0">
              <w:rPr>
                <w:rFonts w:eastAsia="맑은 고딕" w:hAnsi="Times New Roman"/>
                <w:sz w:val="18"/>
                <w:szCs w:val="18"/>
              </w:rPr>
              <w:t>99</w:t>
            </w:r>
          </w:p>
        </w:tc>
        <w:tc>
          <w:tcPr>
            <w:tcW w:w="1814" w:type="dxa"/>
            <w:tcBorders>
              <w:bottom w:val="single" w:sz="12" w:space="0" w:color="auto"/>
            </w:tcBorders>
            <w:vAlign w:val="center"/>
          </w:tcPr>
          <w:p w14:paraId="7F3D027B" w14:textId="77777777" w:rsidR="00C566EF" w:rsidRPr="009A49F0" w:rsidRDefault="00C566EF" w:rsidP="00C566EF">
            <w:pPr>
              <w:widowControl/>
              <w:wordWrap/>
              <w:autoSpaceDE/>
              <w:autoSpaceDN/>
              <w:spacing w:after="160" w:line="259" w:lineRule="auto"/>
              <w:ind w:firstLineChars="0" w:firstLine="0"/>
              <w:rPr>
                <w:rFonts w:eastAsia="맑은 고딕" w:hAnsi="Times New Roman"/>
                <w:sz w:val="18"/>
                <w:szCs w:val="18"/>
              </w:rPr>
            </w:pPr>
          </w:p>
        </w:tc>
      </w:tr>
      <w:bookmarkEnd w:id="2"/>
    </w:tbl>
    <w:p w14:paraId="0D1257E0" w14:textId="77777777" w:rsidR="00BB5A81" w:rsidRPr="009A49F0" w:rsidRDefault="00BB5A81">
      <w:pPr>
        <w:widowControl/>
        <w:wordWrap/>
        <w:autoSpaceDE/>
        <w:autoSpaceDN/>
        <w:spacing w:after="160" w:line="259" w:lineRule="auto"/>
        <w:ind w:firstLineChars="0" w:firstLine="0"/>
        <w:rPr>
          <w:rFonts w:eastAsia="맑은 고딕" w:hAnsi="Times New Roman"/>
          <w:b/>
          <w:sz w:val="24"/>
        </w:rPr>
      </w:pPr>
    </w:p>
    <w:p w14:paraId="13C1EDDE" w14:textId="77777777" w:rsidR="00BB5A81" w:rsidRPr="009A49F0" w:rsidRDefault="00920BF9">
      <w:pPr>
        <w:widowControl/>
        <w:wordWrap/>
        <w:autoSpaceDE/>
        <w:autoSpaceDN/>
        <w:spacing w:after="160" w:line="259" w:lineRule="auto"/>
        <w:ind w:firstLineChars="0" w:firstLine="0"/>
        <w:rPr>
          <w:rFonts w:eastAsia="맑은 고딕" w:hAnsi="Times New Roman"/>
          <w:b/>
          <w:sz w:val="24"/>
        </w:rPr>
      </w:pPr>
      <w:r w:rsidRPr="009A49F0">
        <w:rPr>
          <w:rFonts w:eastAsia="맑은 고딕" w:hAnsi="Times New Roman"/>
          <w:b/>
          <w:sz w:val="24"/>
        </w:rPr>
        <w:br w:type="page"/>
      </w:r>
    </w:p>
    <w:p w14:paraId="11CF07B0" w14:textId="77777777" w:rsidR="00F64821" w:rsidRPr="009A49F0" w:rsidRDefault="00920BF9" w:rsidP="00F738DD">
      <w:pPr>
        <w:spacing w:after="0" w:line="480" w:lineRule="auto"/>
        <w:ind w:firstLineChars="0" w:firstLine="0"/>
        <w:jc w:val="center"/>
        <w:rPr>
          <w:rFonts w:eastAsia="맑은 고딕" w:hAnsi="Times New Roman"/>
          <w:b/>
          <w:sz w:val="24"/>
        </w:rPr>
      </w:pPr>
      <w:r w:rsidRPr="009A49F0">
        <w:rPr>
          <w:rFonts w:eastAsia="맑은 고딕" w:hAnsi="Times New Roman"/>
          <w:b/>
          <w:sz w:val="24"/>
        </w:rPr>
        <w:lastRenderedPageBreak/>
        <w:t xml:space="preserve">Table </w:t>
      </w:r>
      <w:r w:rsidR="00946415" w:rsidRPr="009A49F0">
        <w:rPr>
          <w:rFonts w:eastAsia="맑은 고딕" w:hAnsi="Times New Roman"/>
          <w:b/>
          <w:sz w:val="24"/>
        </w:rPr>
        <w:t>S</w:t>
      </w:r>
      <w:r w:rsidR="00074D45" w:rsidRPr="009A49F0">
        <w:rPr>
          <w:rFonts w:eastAsia="맑은 고딕" w:hAnsi="Times New Roman"/>
          <w:b/>
          <w:sz w:val="24"/>
        </w:rPr>
        <w:t>2</w:t>
      </w:r>
      <w:r w:rsidR="00764ABB" w:rsidRPr="009A49F0">
        <w:rPr>
          <w:rFonts w:eastAsia="맑은 고딕" w:hAnsi="Times New Roman"/>
          <w:b/>
          <w:sz w:val="24"/>
        </w:rPr>
        <w:t>.</w:t>
      </w:r>
      <w:r w:rsidRPr="009A49F0">
        <w:rPr>
          <w:rFonts w:eastAsia="맑은 고딕" w:hAnsi="Times New Roman"/>
          <w:b/>
          <w:sz w:val="24"/>
        </w:rPr>
        <w:t xml:space="preserve"> </w:t>
      </w:r>
      <w:r w:rsidRPr="009A49F0">
        <w:rPr>
          <w:rFonts w:eastAsia="맑은 고딕" w:hAnsi="Times New Roman"/>
          <w:sz w:val="24"/>
        </w:rPr>
        <w:t xml:space="preserve">Emergency </w:t>
      </w:r>
      <w:r w:rsidR="00DF3C5E" w:rsidRPr="009A49F0">
        <w:rPr>
          <w:rFonts w:eastAsia="맑은 고딕" w:hAnsi="Times New Roman"/>
          <w:sz w:val="24"/>
        </w:rPr>
        <w:t>d</w:t>
      </w:r>
      <w:r w:rsidRPr="009A49F0">
        <w:rPr>
          <w:rFonts w:eastAsia="맑은 고딕" w:hAnsi="Times New Roman"/>
          <w:sz w:val="24"/>
        </w:rPr>
        <w:t xml:space="preserve">epartment </w:t>
      </w:r>
      <w:r w:rsidR="00DF3C5E" w:rsidRPr="009A49F0">
        <w:rPr>
          <w:rFonts w:eastAsia="맑은 고딕" w:hAnsi="Times New Roman"/>
          <w:sz w:val="24"/>
        </w:rPr>
        <w:t>v</w:t>
      </w:r>
      <w:r w:rsidRPr="009A49F0">
        <w:rPr>
          <w:rFonts w:eastAsia="맑은 고딕" w:hAnsi="Times New Roman"/>
          <w:sz w:val="24"/>
        </w:rPr>
        <w:t xml:space="preserve">isits for </w:t>
      </w:r>
      <w:r w:rsidR="00DF3C5E" w:rsidRPr="009A49F0">
        <w:rPr>
          <w:rFonts w:eastAsia="맑은 고딕" w:hAnsi="Times New Roman"/>
          <w:sz w:val="24"/>
        </w:rPr>
        <w:t>i</w:t>
      </w:r>
      <w:r w:rsidRPr="009A49F0">
        <w:rPr>
          <w:rFonts w:eastAsia="맑은 고딕" w:hAnsi="Times New Roman"/>
          <w:sz w:val="24"/>
        </w:rPr>
        <w:t xml:space="preserve">njury by </w:t>
      </w:r>
      <w:r w:rsidR="00DF3C5E" w:rsidRPr="009A49F0">
        <w:rPr>
          <w:rFonts w:eastAsia="맑은 고딕" w:hAnsi="Times New Roman"/>
          <w:sz w:val="24"/>
        </w:rPr>
        <w:t>p</w:t>
      </w:r>
      <w:r w:rsidRPr="009A49F0">
        <w:rPr>
          <w:rFonts w:eastAsia="맑은 고딕" w:hAnsi="Times New Roman"/>
          <w:sz w:val="24"/>
        </w:rPr>
        <w:t xml:space="preserve">ediatric </w:t>
      </w:r>
      <w:r w:rsidR="00DF3C5E" w:rsidRPr="009A49F0">
        <w:rPr>
          <w:rFonts w:eastAsia="맑은 고딕" w:hAnsi="Times New Roman"/>
          <w:sz w:val="24"/>
        </w:rPr>
        <w:t>a</w:t>
      </w:r>
      <w:r w:rsidRPr="009A49F0">
        <w:rPr>
          <w:rFonts w:eastAsia="맑은 고딕" w:hAnsi="Times New Roman"/>
          <w:sz w:val="24"/>
        </w:rPr>
        <w:t xml:space="preserve">ge </w:t>
      </w:r>
      <w:r w:rsidR="00DF3C5E" w:rsidRPr="009A49F0">
        <w:rPr>
          <w:rFonts w:eastAsia="맑은 고딕" w:hAnsi="Times New Roman"/>
          <w:sz w:val="24"/>
        </w:rPr>
        <w:t>g</w:t>
      </w:r>
      <w:r w:rsidRPr="009A49F0">
        <w:rPr>
          <w:rFonts w:eastAsia="맑은 고딕" w:hAnsi="Times New Roman"/>
          <w:sz w:val="24"/>
        </w:rPr>
        <w:t xml:space="preserve">roup and </w:t>
      </w:r>
      <w:r w:rsidR="00DF3C5E" w:rsidRPr="009A49F0">
        <w:rPr>
          <w:rFonts w:eastAsia="맑은 고딕" w:hAnsi="Times New Roman"/>
          <w:sz w:val="24"/>
        </w:rPr>
        <w:t>y</w:t>
      </w:r>
      <w:r w:rsidRPr="009A49F0">
        <w:rPr>
          <w:rFonts w:eastAsia="맑은 고딕" w:hAnsi="Times New Roman"/>
          <w:sz w:val="24"/>
        </w:rPr>
        <w:t>ear</w:t>
      </w:r>
      <w:r w:rsidR="00764ABB" w:rsidRPr="009A49F0">
        <w:rPr>
          <w:rFonts w:eastAsia="맑은 고딕" w:hAnsi="Times New Roman"/>
          <w:sz w:val="24"/>
        </w:rPr>
        <w:t>.</w:t>
      </w:r>
    </w:p>
    <w:tbl>
      <w:tblPr>
        <w:tblStyle w:val="af0"/>
        <w:tblW w:w="9072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332"/>
        <w:gridCol w:w="1332"/>
        <w:gridCol w:w="1333"/>
        <w:gridCol w:w="1332"/>
        <w:gridCol w:w="1333"/>
      </w:tblGrid>
      <w:tr w:rsidR="00C758CB" w:rsidRPr="009A49F0" w14:paraId="2FDF7092" w14:textId="77777777" w:rsidTr="00F738DD">
        <w:trPr>
          <w:trHeight w:val="454"/>
          <w:jc w:val="center"/>
        </w:trPr>
        <w:tc>
          <w:tcPr>
            <w:tcW w:w="2410" w:type="dxa"/>
            <w:tcBorders>
              <w:top w:val="single" w:sz="12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E669A97" w14:textId="77777777" w:rsidR="00F64821" w:rsidRPr="009A49F0" w:rsidRDefault="00920BF9" w:rsidP="00F738DD">
            <w:pPr>
              <w:spacing w:after="0" w:line="240" w:lineRule="auto"/>
              <w:ind w:firstLineChars="0" w:firstLine="0"/>
              <w:jc w:val="left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Year</w:t>
            </w:r>
          </w:p>
        </w:tc>
        <w:tc>
          <w:tcPr>
            <w:tcW w:w="133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4580C6" w14:textId="77777777" w:rsidR="00F738DD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 xml:space="preserve">Group 1 </w:t>
            </w:r>
          </w:p>
          <w:p w14:paraId="726A17AC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(0–4)</w:t>
            </w:r>
          </w:p>
        </w:tc>
        <w:tc>
          <w:tcPr>
            <w:tcW w:w="133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1B2954" w14:textId="77777777" w:rsidR="00F738DD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 xml:space="preserve">Group 2 </w:t>
            </w:r>
          </w:p>
          <w:p w14:paraId="0C0D617F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(5–9)</w:t>
            </w:r>
          </w:p>
        </w:tc>
        <w:tc>
          <w:tcPr>
            <w:tcW w:w="133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86200DA" w14:textId="77777777" w:rsidR="00F738DD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 xml:space="preserve">Group 3 </w:t>
            </w:r>
          </w:p>
          <w:p w14:paraId="62C7A27B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(10–14)</w:t>
            </w:r>
          </w:p>
        </w:tc>
        <w:tc>
          <w:tcPr>
            <w:tcW w:w="133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B1291E" w14:textId="77777777" w:rsidR="00F738DD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 xml:space="preserve">Group 4 </w:t>
            </w:r>
          </w:p>
          <w:p w14:paraId="6A8334F8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(15–19)</w:t>
            </w:r>
          </w:p>
        </w:tc>
        <w:tc>
          <w:tcPr>
            <w:tcW w:w="1333" w:type="dxa"/>
            <w:tcBorders>
              <w:top w:val="single" w:sz="12" w:space="0" w:color="auto"/>
              <w:left w:val="nil"/>
              <w:bottom w:val="single" w:sz="4" w:space="0" w:color="auto"/>
            </w:tcBorders>
            <w:noWrap/>
            <w:vAlign w:val="center"/>
            <w:hideMark/>
          </w:tcPr>
          <w:p w14:paraId="4693FC77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Total visits</w:t>
            </w:r>
          </w:p>
          <w:p w14:paraId="36492A10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by year</w:t>
            </w:r>
          </w:p>
        </w:tc>
      </w:tr>
      <w:tr w:rsidR="00C758CB" w:rsidRPr="009A49F0" w14:paraId="78D81660" w14:textId="77777777" w:rsidTr="00F738DD">
        <w:trPr>
          <w:trHeight w:val="454"/>
          <w:jc w:val="center"/>
        </w:trPr>
        <w:tc>
          <w:tcPr>
            <w:tcW w:w="2410" w:type="dxa"/>
            <w:tcBorders>
              <w:top w:val="single" w:sz="4" w:space="0" w:color="auto"/>
              <w:right w:val="nil"/>
            </w:tcBorders>
            <w:noWrap/>
            <w:vAlign w:val="center"/>
            <w:hideMark/>
          </w:tcPr>
          <w:p w14:paraId="29EE52D4" w14:textId="77777777" w:rsidR="00F64821" w:rsidRPr="009A49F0" w:rsidRDefault="00920BF9" w:rsidP="00F738DD">
            <w:pPr>
              <w:spacing w:after="0" w:line="240" w:lineRule="auto"/>
              <w:ind w:firstLineChars="0" w:firstLine="0"/>
              <w:jc w:val="left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2011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  <w:hideMark/>
          </w:tcPr>
          <w:p w14:paraId="36EC54ED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40023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  <w:hideMark/>
          </w:tcPr>
          <w:p w14:paraId="2382CDA2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17435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  <w:hideMark/>
          </w:tcPr>
          <w:p w14:paraId="6C1788E7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12335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  <w:hideMark/>
          </w:tcPr>
          <w:p w14:paraId="5DEC09F1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14009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</w:tcBorders>
            <w:noWrap/>
            <w:vAlign w:val="center"/>
            <w:hideMark/>
          </w:tcPr>
          <w:p w14:paraId="43463E7D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83802</w:t>
            </w:r>
          </w:p>
        </w:tc>
      </w:tr>
      <w:tr w:rsidR="00C758CB" w:rsidRPr="009A49F0" w14:paraId="0D7E9B91" w14:textId="77777777" w:rsidTr="00F738DD">
        <w:trPr>
          <w:trHeight w:val="454"/>
          <w:jc w:val="center"/>
        </w:trPr>
        <w:tc>
          <w:tcPr>
            <w:tcW w:w="2410" w:type="dxa"/>
            <w:tcBorders>
              <w:right w:val="nil"/>
            </w:tcBorders>
            <w:noWrap/>
            <w:vAlign w:val="center"/>
            <w:hideMark/>
          </w:tcPr>
          <w:p w14:paraId="14DF6055" w14:textId="77777777" w:rsidR="00F64821" w:rsidRPr="009A49F0" w:rsidRDefault="00920BF9" w:rsidP="00F738DD">
            <w:pPr>
              <w:spacing w:after="0" w:line="240" w:lineRule="auto"/>
              <w:ind w:firstLineChars="0" w:firstLine="0"/>
              <w:jc w:val="left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2012</w:t>
            </w:r>
          </w:p>
        </w:tc>
        <w:tc>
          <w:tcPr>
            <w:tcW w:w="1332" w:type="dxa"/>
            <w:tcBorders>
              <w:left w:val="nil"/>
              <w:right w:val="nil"/>
            </w:tcBorders>
            <w:noWrap/>
            <w:vAlign w:val="center"/>
            <w:hideMark/>
          </w:tcPr>
          <w:p w14:paraId="587F4F4E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45535</w:t>
            </w:r>
          </w:p>
        </w:tc>
        <w:tc>
          <w:tcPr>
            <w:tcW w:w="1332" w:type="dxa"/>
            <w:tcBorders>
              <w:left w:val="nil"/>
              <w:right w:val="nil"/>
            </w:tcBorders>
            <w:noWrap/>
            <w:vAlign w:val="center"/>
            <w:hideMark/>
          </w:tcPr>
          <w:p w14:paraId="2712468B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19362</w:t>
            </w:r>
          </w:p>
        </w:tc>
        <w:tc>
          <w:tcPr>
            <w:tcW w:w="1333" w:type="dxa"/>
            <w:tcBorders>
              <w:left w:val="nil"/>
              <w:right w:val="nil"/>
            </w:tcBorders>
            <w:noWrap/>
            <w:vAlign w:val="center"/>
            <w:hideMark/>
          </w:tcPr>
          <w:p w14:paraId="032908DC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12554</w:t>
            </w:r>
          </w:p>
        </w:tc>
        <w:tc>
          <w:tcPr>
            <w:tcW w:w="1332" w:type="dxa"/>
            <w:tcBorders>
              <w:left w:val="nil"/>
              <w:right w:val="nil"/>
            </w:tcBorders>
            <w:noWrap/>
            <w:vAlign w:val="center"/>
            <w:hideMark/>
          </w:tcPr>
          <w:p w14:paraId="5845828A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14509</w:t>
            </w:r>
          </w:p>
        </w:tc>
        <w:tc>
          <w:tcPr>
            <w:tcW w:w="1333" w:type="dxa"/>
            <w:tcBorders>
              <w:left w:val="nil"/>
            </w:tcBorders>
            <w:noWrap/>
            <w:vAlign w:val="center"/>
            <w:hideMark/>
          </w:tcPr>
          <w:p w14:paraId="7DADBED3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91960</w:t>
            </w:r>
          </w:p>
        </w:tc>
      </w:tr>
      <w:tr w:rsidR="00C758CB" w:rsidRPr="009A49F0" w14:paraId="2A332602" w14:textId="77777777" w:rsidTr="00F738DD">
        <w:trPr>
          <w:trHeight w:val="454"/>
          <w:jc w:val="center"/>
        </w:trPr>
        <w:tc>
          <w:tcPr>
            <w:tcW w:w="2410" w:type="dxa"/>
            <w:tcBorders>
              <w:right w:val="nil"/>
            </w:tcBorders>
            <w:noWrap/>
            <w:vAlign w:val="center"/>
            <w:hideMark/>
          </w:tcPr>
          <w:p w14:paraId="4D22C757" w14:textId="77777777" w:rsidR="00F64821" w:rsidRPr="009A49F0" w:rsidRDefault="00920BF9" w:rsidP="00F738DD">
            <w:pPr>
              <w:spacing w:after="0" w:line="240" w:lineRule="auto"/>
              <w:ind w:firstLineChars="0" w:firstLine="0"/>
              <w:jc w:val="left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2013</w:t>
            </w:r>
          </w:p>
        </w:tc>
        <w:tc>
          <w:tcPr>
            <w:tcW w:w="1332" w:type="dxa"/>
            <w:tcBorders>
              <w:left w:val="nil"/>
              <w:right w:val="nil"/>
            </w:tcBorders>
            <w:noWrap/>
            <w:vAlign w:val="center"/>
            <w:hideMark/>
          </w:tcPr>
          <w:p w14:paraId="4A464140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46486</w:t>
            </w:r>
          </w:p>
        </w:tc>
        <w:tc>
          <w:tcPr>
            <w:tcW w:w="1332" w:type="dxa"/>
            <w:tcBorders>
              <w:left w:val="nil"/>
              <w:right w:val="nil"/>
            </w:tcBorders>
            <w:noWrap/>
            <w:vAlign w:val="center"/>
            <w:hideMark/>
          </w:tcPr>
          <w:p w14:paraId="04421CA1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19978</w:t>
            </w:r>
          </w:p>
        </w:tc>
        <w:tc>
          <w:tcPr>
            <w:tcW w:w="1333" w:type="dxa"/>
            <w:tcBorders>
              <w:left w:val="nil"/>
              <w:right w:val="nil"/>
            </w:tcBorders>
            <w:noWrap/>
            <w:vAlign w:val="center"/>
            <w:hideMark/>
          </w:tcPr>
          <w:p w14:paraId="775100EF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11837</w:t>
            </w:r>
          </w:p>
        </w:tc>
        <w:tc>
          <w:tcPr>
            <w:tcW w:w="1332" w:type="dxa"/>
            <w:tcBorders>
              <w:left w:val="nil"/>
              <w:right w:val="nil"/>
            </w:tcBorders>
            <w:noWrap/>
            <w:vAlign w:val="center"/>
            <w:hideMark/>
          </w:tcPr>
          <w:p w14:paraId="799DD6B8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13567</w:t>
            </w:r>
          </w:p>
        </w:tc>
        <w:tc>
          <w:tcPr>
            <w:tcW w:w="1333" w:type="dxa"/>
            <w:tcBorders>
              <w:left w:val="nil"/>
            </w:tcBorders>
            <w:noWrap/>
            <w:vAlign w:val="center"/>
            <w:hideMark/>
          </w:tcPr>
          <w:p w14:paraId="37434176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91868</w:t>
            </w:r>
          </w:p>
        </w:tc>
      </w:tr>
      <w:tr w:rsidR="00C758CB" w:rsidRPr="009A49F0" w14:paraId="1C83D3F3" w14:textId="77777777" w:rsidTr="00F738DD">
        <w:trPr>
          <w:trHeight w:val="454"/>
          <w:jc w:val="center"/>
        </w:trPr>
        <w:tc>
          <w:tcPr>
            <w:tcW w:w="2410" w:type="dxa"/>
            <w:tcBorders>
              <w:right w:val="nil"/>
            </w:tcBorders>
            <w:noWrap/>
            <w:vAlign w:val="center"/>
            <w:hideMark/>
          </w:tcPr>
          <w:p w14:paraId="0745E1EA" w14:textId="77777777" w:rsidR="00F64821" w:rsidRPr="009A49F0" w:rsidRDefault="00920BF9" w:rsidP="00F738DD">
            <w:pPr>
              <w:spacing w:after="0" w:line="240" w:lineRule="auto"/>
              <w:ind w:firstLineChars="0" w:firstLine="0"/>
              <w:jc w:val="left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2014</w:t>
            </w:r>
          </w:p>
        </w:tc>
        <w:tc>
          <w:tcPr>
            <w:tcW w:w="1332" w:type="dxa"/>
            <w:tcBorders>
              <w:left w:val="nil"/>
              <w:right w:val="nil"/>
            </w:tcBorders>
            <w:noWrap/>
            <w:vAlign w:val="center"/>
            <w:hideMark/>
          </w:tcPr>
          <w:p w14:paraId="1EF8708D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47976</w:t>
            </w:r>
          </w:p>
        </w:tc>
        <w:tc>
          <w:tcPr>
            <w:tcW w:w="1332" w:type="dxa"/>
            <w:tcBorders>
              <w:left w:val="nil"/>
              <w:right w:val="nil"/>
            </w:tcBorders>
            <w:noWrap/>
            <w:vAlign w:val="center"/>
            <w:hideMark/>
          </w:tcPr>
          <w:p w14:paraId="3C02A0F2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21880</w:t>
            </w:r>
          </w:p>
        </w:tc>
        <w:tc>
          <w:tcPr>
            <w:tcW w:w="1333" w:type="dxa"/>
            <w:tcBorders>
              <w:left w:val="nil"/>
              <w:right w:val="nil"/>
            </w:tcBorders>
            <w:noWrap/>
            <w:vAlign w:val="center"/>
            <w:hideMark/>
          </w:tcPr>
          <w:p w14:paraId="4BE547F1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12415</w:t>
            </w:r>
          </w:p>
        </w:tc>
        <w:tc>
          <w:tcPr>
            <w:tcW w:w="1332" w:type="dxa"/>
            <w:tcBorders>
              <w:left w:val="nil"/>
              <w:right w:val="nil"/>
            </w:tcBorders>
            <w:noWrap/>
            <w:vAlign w:val="center"/>
            <w:hideMark/>
          </w:tcPr>
          <w:p w14:paraId="3605D533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14397</w:t>
            </w:r>
          </w:p>
        </w:tc>
        <w:tc>
          <w:tcPr>
            <w:tcW w:w="1333" w:type="dxa"/>
            <w:tcBorders>
              <w:left w:val="nil"/>
            </w:tcBorders>
            <w:noWrap/>
            <w:vAlign w:val="center"/>
            <w:hideMark/>
          </w:tcPr>
          <w:p w14:paraId="18D0C78B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96668</w:t>
            </w:r>
          </w:p>
        </w:tc>
      </w:tr>
      <w:tr w:rsidR="00C758CB" w:rsidRPr="009A49F0" w14:paraId="0C29FAB5" w14:textId="77777777" w:rsidTr="00F738DD">
        <w:trPr>
          <w:trHeight w:val="454"/>
          <w:jc w:val="center"/>
        </w:trPr>
        <w:tc>
          <w:tcPr>
            <w:tcW w:w="2410" w:type="dxa"/>
            <w:tcBorders>
              <w:right w:val="nil"/>
            </w:tcBorders>
            <w:noWrap/>
            <w:vAlign w:val="center"/>
            <w:hideMark/>
          </w:tcPr>
          <w:p w14:paraId="0866CA74" w14:textId="77777777" w:rsidR="00F64821" w:rsidRPr="009A49F0" w:rsidRDefault="00920BF9" w:rsidP="00F738DD">
            <w:pPr>
              <w:spacing w:after="0" w:line="240" w:lineRule="auto"/>
              <w:ind w:firstLineChars="0" w:firstLine="0"/>
              <w:jc w:val="left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2015</w:t>
            </w:r>
          </w:p>
        </w:tc>
        <w:tc>
          <w:tcPr>
            <w:tcW w:w="1332" w:type="dxa"/>
            <w:tcBorders>
              <w:left w:val="nil"/>
              <w:right w:val="nil"/>
            </w:tcBorders>
            <w:noWrap/>
            <w:vAlign w:val="center"/>
            <w:hideMark/>
          </w:tcPr>
          <w:p w14:paraId="6A7167F4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46118</w:t>
            </w:r>
          </w:p>
        </w:tc>
        <w:tc>
          <w:tcPr>
            <w:tcW w:w="1332" w:type="dxa"/>
            <w:tcBorders>
              <w:left w:val="nil"/>
              <w:right w:val="nil"/>
            </w:tcBorders>
            <w:noWrap/>
            <w:vAlign w:val="center"/>
            <w:hideMark/>
          </w:tcPr>
          <w:p w14:paraId="1BADF51A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20827</w:t>
            </w:r>
          </w:p>
        </w:tc>
        <w:tc>
          <w:tcPr>
            <w:tcW w:w="1333" w:type="dxa"/>
            <w:tcBorders>
              <w:left w:val="nil"/>
              <w:right w:val="nil"/>
            </w:tcBorders>
            <w:noWrap/>
            <w:vAlign w:val="center"/>
            <w:hideMark/>
          </w:tcPr>
          <w:p w14:paraId="7BA0AAC7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12108</w:t>
            </w:r>
          </w:p>
        </w:tc>
        <w:tc>
          <w:tcPr>
            <w:tcW w:w="1332" w:type="dxa"/>
            <w:tcBorders>
              <w:left w:val="nil"/>
              <w:right w:val="nil"/>
            </w:tcBorders>
            <w:noWrap/>
            <w:vAlign w:val="center"/>
            <w:hideMark/>
          </w:tcPr>
          <w:p w14:paraId="5DC4874E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14990</w:t>
            </w:r>
          </w:p>
        </w:tc>
        <w:tc>
          <w:tcPr>
            <w:tcW w:w="1333" w:type="dxa"/>
            <w:tcBorders>
              <w:left w:val="nil"/>
            </w:tcBorders>
            <w:noWrap/>
            <w:vAlign w:val="center"/>
            <w:hideMark/>
          </w:tcPr>
          <w:p w14:paraId="5787B4A5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94043</w:t>
            </w:r>
          </w:p>
        </w:tc>
      </w:tr>
      <w:tr w:rsidR="00C758CB" w:rsidRPr="009A49F0" w14:paraId="19CE4AE9" w14:textId="77777777" w:rsidTr="00F738DD">
        <w:trPr>
          <w:trHeight w:val="454"/>
          <w:jc w:val="center"/>
        </w:trPr>
        <w:tc>
          <w:tcPr>
            <w:tcW w:w="2410" w:type="dxa"/>
            <w:tcBorders>
              <w:right w:val="nil"/>
            </w:tcBorders>
            <w:noWrap/>
            <w:vAlign w:val="center"/>
            <w:hideMark/>
          </w:tcPr>
          <w:p w14:paraId="4183A049" w14:textId="77777777" w:rsidR="00F64821" w:rsidRPr="009A49F0" w:rsidRDefault="00920BF9" w:rsidP="00F738DD">
            <w:pPr>
              <w:spacing w:after="0" w:line="240" w:lineRule="auto"/>
              <w:ind w:firstLineChars="0" w:firstLine="0"/>
              <w:jc w:val="left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2016</w:t>
            </w:r>
          </w:p>
        </w:tc>
        <w:tc>
          <w:tcPr>
            <w:tcW w:w="1332" w:type="dxa"/>
            <w:tcBorders>
              <w:left w:val="nil"/>
              <w:right w:val="nil"/>
            </w:tcBorders>
            <w:noWrap/>
            <w:vAlign w:val="center"/>
            <w:hideMark/>
          </w:tcPr>
          <w:p w14:paraId="71A8E2A3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47508</w:t>
            </w:r>
          </w:p>
        </w:tc>
        <w:tc>
          <w:tcPr>
            <w:tcW w:w="1332" w:type="dxa"/>
            <w:tcBorders>
              <w:left w:val="nil"/>
              <w:right w:val="nil"/>
            </w:tcBorders>
            <w:noWrap/>
            <w:vAlign w:val="center"/>
            <w:hideMark/>
          </w:tcPr>
          <w:p w14:paraId="770B8A69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21504</w:t>
            </w:r>
          </w:p>
        </w:tc>
        <w:tc>
          <w:tcPr>
            <w:tcW w:w="1333" w:type="dxa"/>
            <w:tcBorders>
              <w:left w:val="nil"/>
              <w:right w:val="nil"/>
            </w:tcBorders>
            <w:noWrap/>
            <w:vAlign w:val="center"/>
            <w:hideMark/>
          </w:tcPr>
          <w:p w14:paraId="10C9E073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11866</w:t>
            </w:r>
          </w:p>
        </w:tc>
        <w:tc>
          <w:tcPr>
            <w:tcW w:w="1332" w:type="dxa"/>
            <w:tcBorders>
              <w:left w:val="nil"/>
              <w:right w:val="nil"/>
            </w:tcBorders>
            <w:noWrap/>
            <w:vAlign w:val="center"/>
            <w:hideMark/>
          </w:tcPr>
          <w:p w14:paraId="2BB44A76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14796</w:t>
            </w:r>
          </w:p>
        </w:tc>
        <w:tc>
          <w:tcPr>
            <w:tcW w:w="1333" w:type="dxa"/>
            <w:tcBorders>
              <w:left w:val="nil"/>
            </w:tcBorders>
            <w:noWrap/>
            <w:vAlign w:val="center"/>
            <w:hideMark/>
          </w:tcPr>
          <w:p w14:paraId="3E994A90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95674</w:t>
            </w:r>
          </w:p>
        </w:tc>
      </w:tr>
      <w:tr w:rsidR="00C758CB" w:rsidRPr="009A49F0" w14:paraId="7241F948" w14:textId="77777777" w:rsidTr="00F738DD">
        <w:trPr>
          <w:trHeight w:val="454"/>
          <w:jc w:val="center"/>
        </w:trPr>
        <w:tc>
          <w:tcPr>
            <w:tcW w:w="2410" w:type="dxa"/>
            <w:tcBorders>
              <w:right w:val="nil"/>
            </w:tcBorders>
            <w:noWrap/>
            <w:vAlign w:val="center"/>
            <w:hideMark/>
          </w:tcPr>
          <w:p w14:paraId="1A1C82E5" w14:textId="77777777" w:rsidR="00F64821" w:rsidRPr="009A49F0" w:rsidRDefault="00920BF9" w:rsidP="00F738DD">
            <w:pPr>
              <w:spacing w:after="0" w:line="240" w:lineRule="auto"/>
              <w:ind w:firstLineChars="0" w:firstLine="0"/>
              <w:jc w:val="left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2017</w:t>
            </w:r>
          </w:p>
        </w:tc>
        <w:tc>
          <w:tcPr>
            <w:tcW w:w="1332" w:type="dxa"/>
            <w:tcBorders>
              <w:left w:val="nil"/>
              <w:right w:val="nil"/>
            </w:tcBorders>
            <w:noWrap/>
            <w:vAlign w:val="center"/>
            <w:hideMark/>
          </w:tcPr>
          <w:p w14:paraId="52D65226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48025</w:t>
            </w:r>
          </w:p>
        </w:tc>
        <w:tc>
          <w:tcPr>
            <w:tcW w:w="1332" w:type="dxa"/>
            <w:tcBorders>
              <w:left w:val="nil"/>
              <w:right w:val="nil"/>
            </w:tcBorders>
            <w:noWrap/>
            <w:vAlign w:val="center"/>
            <w:hideMark/>
          </w:tcPr>
          <w:p w14:paraId="031A562C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22489</w:t>
            </w:r>
          </w:p>
        </w:tc>
        <w:tc>
          <w:tcPr>
            <w:tcW w:w="1333" w:type="dxa"/>
            <w:tcBorders>
              <w:left w:val="nil"/>
              <w:right w:val="nil"/>
            </w:tcBorders>
            <w:noWrap/>
            <w:vAlign w:val="center"/>
            <w:hideMark/>
          </w:tcPr>
          <w:p w14:paraId="24688BB6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12459</w:t>
            </w:r>
          </w:p>
        </w:tc>
        <w:tc>
          <w:tcPr>
            <w:tcW w:w="1332" w:type="dxa"/>
            <w:tcBorders>
              <w:left w:val="nil"/>
              <w:right w:val="nil"/>
            </w:tcBorders>
            <w:noWrap/>
            <w:vAlign w:val="center"/>
            <w:hideMark/>
          </w:tcPr>
          <w:p w14:paraId="59C481A9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14144</w:t>
            </w:r>
          </w:p>
        </w:tc>
        <w:tc>
          <w:tcPr>
            <w:tcW w:w="1333" w:type="dxa"/>
            <w:tcBorders>
              <w:left w:val="nil"/>
            </w:tcBorders>
            <w:noWrap/>
            <w:vAlign w:val="center"/>
            <w:hideMark/>
          </w:tcPr>
          <w:p w14:paraId="62AF183E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97117</w:t>
            </w:r>
          </w:p>
        </w:tc>
      </w:tr>
      <w:tr w:rsidR="00C758CB" w:rsidRPr="009A49F0" w14:paraId="3BC11A3E" w14:textId="77777777" w:rsidTr="00F738DD">
        <w:trPr>
          <w:trHeight w:val="454"/>
          <w:jc w:val="center"/>
        </w:trPr>
        <w:tc>
          <w:tcPr>
            <w:tcW w:w="2410" w:type="dxa"/>
            <w:tcBorders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68053B89" w14:textId="77777777" w:rsidR="00F64821" w:rsidRPr="009A49F0" w:rsidRDefault="00920BF9" w:rsidP="00F738DD">
            <w:pPr>
              <w:spacing w:after="0" w:line="240" w:lineRule="auto"/>
              <w:ind w:firstLineChars="0" w:firstLine="0"/>
              <w:jc w:val="left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Total visits by age group</w:t>
            </w:r>
          </w:p>
        </w:tc>
        <w:tc>
          <w:tcPr>
            <w:tcW w:w="1332" w:type="dxa"/>
            <w:tcBorders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2BC9E4B1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321671</w:t>
            </w:r>
          </w:p>
        </w:tc>
        <w:tc>
          <w:tcPr>
            <w:tcW w:w="1332" w:type="dxa"/>
            <w:tcBorders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B571FAE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143475</w:t>
            </w:r>
          </w:p>
        </w:tc>
        <w:tc>
          <w:tcPr>
            <w:tcW w:w="1333" w:type="dxa"/>
            <w:tcBorders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58675E0E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85574</w:t>
            </w:r>
          </w:p>
        </w:tc>
        <w:tc>
          <w:tcPr>
            <w:tcW w:w="1332" w:type="dxa"/>
            <w:tcBorders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10902511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100412</w:t>
            </w:r>
          </w:p>
        </w:tc>
        <w:tc>
          <w:tcPr>
            <w:tcW w:w="1333" w:type="dxa"/>
            <w:tcBorders>
              <w:left w:val="nil"/>
              <w:bottom w:val="single" w:sz="12" w:space="0" w:color="auto"/>
            </w:tcBorders>
            <w:noWrap/>
            <w:vAlign w:val="center"/>
            <w:hideMark/>
          </w:tcPr>
          <w:p w14:paraId="04EAB8D3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651132</w:t>
            </w:r>
          </w:p>
        </w:tc>
      </w:tr>
    </w:tbl>
    <w:p w14:paraId="7A18A113" w14:textId="77777777" w:rsidR="00F64821" w:rsidRPr="009A49F0" w:rsidRDefault="00920BF9">
      <w:pPr>
        <w:widowControl/>
        <w:wordWrap/>
        <w:autoSpaceDE/>
        <w:autoSpaceDN/>
        <w:spacing w:after="160" w:line="259" w:lineRule="auto"/>
        <w:ind w:firstLineChars="0" w:firstLine="0"/>
        <w:rPr>
          <w:rFonts w:eastAsia="맑은 고딕" w:hAnsi="Times New Roman"/>
          <w:b/>
          <w:sz w:val="24"/>
        </w:rPr>
      </w:pPr>
      <w:r w:rsidRPr="009A49F0">
        <w:rPr>
          <w:rFonts w:eastAsia="맑은 고딕" w:hAnsi="Times New Roman"/>
          <w:b/>
          <w:sz w:val="24"/>
        </w:rPr>
        <w:br w:type="page"/>
      </w:r>
    </w:p>
    <w:p w14:paraId="1DE84CF7" w14:textId="77777777" w:rsidR="00F64821" w:rsidRPr="009A49F0" w:rsidRDefault="00920BF9" w:rsidP="00F738DD">
      <w:pPr>
        <w:spacing w:after="0" w:line="480" w:lineRule="auto"/>
        <w:ind w:firstLineChars="0" w:firstLine="0"/>
        <w:jc w:val="center"/>
        <w:rPr>
          <w:rFonts w:eastAsia="맑은 고딕" w:hAnsi="Times New Roman"/>
          <w:b/>
          <w:sz w:val="24"/>
        </w:rPr>
      </w:pPr>
      <w:r w:rsidRPr="009A49F0">
        <w:rPr>
          <w:rFonts w:eastAsia="맑은 고딕" w:hAnsi="Times New Roman"/>
          <w:b/>
          <w:sz w:val="24"/>
        </w:rPr>
        <w:lastRenderedPageBreak/>
        <w:t xml:space="preserve">Table </w:t>
      </w:r>
      <w:r w:rsidR="00946415" w:rsidRPr="009A49F0">
        <w:rPr>
          <w:rFonts w:eastAsia="맑은 고딕" w:hAnsi="Times New Roman"/>
          <w:b/>
          <w:sz w:val="24"/>
        </w:rPr>
        <w:t>S</w:t>
      </w:r>
      <w:r w:rsidR="00074D45" w:rsidRPr="009A49F0">
        <w:rPr>
          <w:rFonts w:eastAsia="맑은 고딕" w:hAnsi="Times New Roman"/>
          <w:b/>
          <w:sz w:val="24"/>
        </w:rPr>
        <w:t>3</w:t>
      </w:r>
      <w:r w:rsidR="00764ABB" w:rsidRPr="009A49F0">
        <w:rPr>
          <w:rFonts w:eastAsia="맑은 고딕" w:hAnsi="Times New Roman"/>
          <w:b/>
          <w:sz w:val="24"/>
        </w:rPr>
        <w:t>.</w:t>
      </w:r>
      <w:r w:rsidRPr="009A49F0">
        <w:rPr>
          <w:rFonts w:eastAsia="맑은 고딕" w:hAnsi="Times New Roman"/>
          <w:b/>
          <w:sz w:val="24"/>
        </w:rPr>
        <w:t xml:space="preserve"> </w:t>
      </w:r>
      <w:r w:rsidRPr="009A49F0">
        <w:rPr>
          <w:rFonts w:eastAsia="맑은 고딕" w:hAnsi="Times New Roman"/>
          <w:sz w:val="24"/>
        </w:rPr>
        <w:t xml:space="preserve">Hospital </w:t>
      </w:r>
      <w:r w:rsidR="00DF3C5E" w:rsidRPr="009A49F0">
        <w:rPr>
          <w:rFonts w:eastAsia="맑은 고딕" w:hAnsi="Times New Roman"/>
          <w:sz w:val="24"/>
        </w:rPr>
        <w:t>l</w:t>
      </w:r>
      <w:r w:rsidRPr="009A49F0">
        <w:rPr>
          <w:rFonts w:eastAsia="맑은 고딕" w:hAnsi="Times New Roman"/>
          <w:sz w:val="24"/>
        </w:rPr>
        <w:t xml:space="preserve">ength of </w:t>
      </w:r>
      <w:r w:rsidR="00DF3C5E" w:rsidRPr="009A49F0">
        <w:rPr>
          <w:rFonts w:eastAsia="맑은 고딕" w:hAnsi="Times New Roman"/>
          <w:sz w:val="24"/>
        </w:rPr>
        <w:t>s</w:t>
      </w:r>
      <w:r w:rsidRPr="009A49F0">
        <w:rPr>
          <w:rFonts w:eastAsia="맑은 고딕" w:hAnsi="Times New Roman"/>
          <w:sz w:val="24"/>
        </w:rPr>
        <w:t xml:space="preserve">tay and </w:t>
      </w:r>
      <w:r w:rsidR="00DF3C5E" w:rsidRPr="009A49F0">
        <w:rPr>
          <w:rFonts w:eastAsia="맑은 고딕" w:hAnsi="Times New Roman"/>
          <w:sz w:val="24"/>
        </w:rPr>
        <w:t>d</w:t>
      </w:r>
      <w:r w:rsidRPr="009A49F0">
        <w:rPr>
          <w:rFonts w:eastAsia="맑은 고딕" w:hAnsi="Times New Roman"/>
          <w:sz w:val="24"/>
        </w:rPr>
        <w:t xml:space="preserve">eath of </w:t>
      </w:r>
      <w:r w:rsidR="00DF3C5E" w:rsidRPr="009A49F0">
        <w:rPr>
          <w:rFonts w:eastAsia="맑은 고딕" w:hAnsi="Times New Roman"/>
          <w:sz w:val="24"/>
        </w:rPr>
        <w:t>p</w:t>
      </w:r>
      <w:r w:rsidRPr="009A49F0">
        <w:rPr>
          <w:rFonts w:eastAsia="맑은 고딕" w:hAnsi="Times New Roman"/>
          <w:sz w:val="24"/>
        </w:rPr>
        <w:t xml:space="preserve">ediatric </w:t>
      </w:r>
      <w:r w:rsidR="00DF3C5E" w:rsidRPr="009A49F0">
        <w:rPr>
          <w:rFonts w:eastAsia="맑은 고딕" w:hAnsi="Times New Roman"/>
          <w:sz w:val="24"/>
        </w:rPr>
        <w:t>i</w:t>
      </w:r>
      <w:r w:rsidRPr="009A49F0">
        <w:rPr>
          <w:rFonts w:eastAsia="맑은 고딕" w:hAnsi="Times New Roman"/>
          <w:sz w:val="24"/>
        </w:rPr>
        <w:t xml:space="preserve">njury </w:t>
      </w:r>
      <w:r w:rsidR="00DF3C5E" w:rsidRPr="009A49F0">
        <w:rPr>
          <w:rFonts w:eastAsia="맑은 고딕" w:hAnsi="Times New Roman"/>
          <w:sz w:val="24"/>
        </w:rPr>
        <w:t>i</w:t>
      </w:r>
      <w:r w:rsidRPr="009A49F0">
        <w:rPr>
          <w:rFonts w:eastAsia="맑은 고딕" w:hAnsi="Times New Roman"/>
          <w:sz w:val="24"/>
        </w:rPr>
        <w:t>npatients</w:t>
      </w:r>
      <w:r w:rsidR="00764ABB" w:rsidRPr="009A49F0">
        <w:rPr>
          <w:rFonts w:eastAsia="맑은 고딕" w:hAnsi="Times New Roman"/>
          <w:sz w:val="24"/>
        </w:rPr>
        <w:t>.</w:t>
      </w:r>
    </w:p>
    <w:tbl>
      <w:tblPr>
        <w:tblStyle w:val="af0"/>
        <w:tblW w:w="9781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565"/>
        <w:gridCol w:w="1417"/>
        <w:gridCol w:w="1701"/>
        <w:gridCol w:w="1701"/>
        <w:gridCol w:w="1134"/>
      </w:tblGrid>
      <w:tr w:rsidR="00C758CB" w:rsidRPr="009A49F0" w14:paraId="1173AE8E" w14:textId="77777777" w:rsidTr="00884880">
        <w:trPr>
          <w:trHeight w:val="711"/>
          <w:jc w:val="center"/>
        </w:trPr>
        <w:tc>
          <w:tcPr>
            <w:tcW w:w="2263" w:type="dxa"/>
            <w:tcBorders>
              <w:top w:val="single" w:sz="12" w:space="0" w:color="auto"/>
              <w:right w:val="nil"/>
            </w:tcBorders>
            <w:noWrap/>
            <w:vAlign w:val="center"/>
            <w:hideMark/>
          </w:tcPr>
          <w:p w14:paraId="73DD6B55" w14:textId="77777777" w:rsidR="00987C14" w:rsidRPr="009A49F0" w:rsidRDefault="00920BF9" w:rsidP="00987C14">
            <w:pPr>
              <w:spacing w:after="0" w:line="240" w:lineRule="auto"/>
              <w:ind w:firstLineChars="0" w:firstLine="0"/>
              <w:jc w:val="left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Outcome</w:t>
            </w:r>
          </w:p>
        </w:tc>
        <w:tc>
          <w:tcPr>
            <w:tcW w:w="1565" w:type="dxa"/>
            <w:tcBorders>
              <w:top w:val="single" w:sz="12" w:space="0" w:color="auto"/>
              <w:left w:val="nil"/>
              <w:right w:val="nil"/>
            </w:tcBorders>
            <w:noWrap/>
            <w:vAlign w:val="center"/>
            <w:hideMark/>
          </w:tcPr>
          <w:p w14:paraId="106B8049" w14:textId="77777777" w:rsidR="00987C14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Group 1 (0–4)</w:t>
            </w:r>
          </w:p>
          <w:p w14:paraId="07253349" w14:textId="77777777" w:rsidR="00987C14" w:rsidRPr="009A49F0" w:rsidRDefault="00920BF9" w:rsidP="00F31A5C">
            <w:pPr>
              <w:spacing w:after="0" w:line="240" w:lineRule="auto"/>
              <w:ind w:firstLine="20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sz w:val="20"/>
                <w:szCs w:val="20"/>
              </w:rPr>
              <w:t>(</w:t>
            </w:r>
            <w:r w:rsidRPr="009A49F0">
              <w:rPr>
                <w:rFonts w:eastAsia="맑은 고딕" w:hAnsi="Times New Roman"/>
                <w:b/>
                <w:i/>
                <w:sz w:val="20"/>
                <w:szCs w:val="20"/>
              </w:rPr>
              <w:t xml:space="preserve">n = </w:t>
            </w:r>
            <w:r w:rsidRPr="009A49F0">
              <w:rPr>
                <w:rFonts w:eastAsia="맑은 고딕" w:hAnsi="Times New Roman"/>
                <w:b/>
                <w:sz w:val="20"/>
                <w:szCs w:val="20"/>
              </w:rPr>
              <w:t>7183)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nil"/>
            </w:tcBorders>
            <w:noWrap/>
            <w:vAlign w:val="center"/>
            <w:hideMark/>
          </w:tcPr>
          <w:p w14:paraId="392D24ED" w14:textId="77777777" w:rsidR="00987C14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Group 2 (5–9)</w:t>
            </w:r>
          </w:p>
          <w:p w14:paraId="13EE74C9" w14:textId="77777777" w:rsidR="00987C14" w:rsidRPr="009A49F0" w:rsidRDefault="00920BF9" w:rsidP="00F31A5C">
            <w:pPr>
              <w:spacing w:after="0" w:line="240" w:lineRule="auto"/>
              <w:ind w:firstLine="20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sz w:val="20"/>
                <w:szCs w:val="20"/>
              </w:rPr>
              <w:t>(</w:t>
            </w:r>
            <w:r w:rsidRPr="009A49F0">
              <w:rPr>
                <w:rFonts w:eastAsia="맑은 고딕" w:hAnsi="Times New Roman"/>
                <w:b/>
                <w:i/>
                <w:sz w:val="20"/>
                <w:szCs w:val="20"/>
              </w:rPr>
              <w:t xml:space="preserve">n = </w:t>
            </w:r>
            <w:r w:rsidRPr="009A49F0">
              <w:rPr>
                <w:rFonts w:eastAsia="맑은 고딕" w:hAnsi="Times New Roman"/>
                <w:b/>
                <w:sz w:val="20"/>
                <w:szCs w:val="20"/>
              </w:rPr>
              <w:t>7451)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right w:val="nil"/>
            </w:tcBorders>
            <w:noWrap/>
            <w:vAlign w:val="center"/>
            <w:hideMark/>
          </w:tcPr>
          <w:p w14:paraId="3E0310F2" w14:textId="77777777" w:rsidR="00987C14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Group 3 (10–14)</w:t>
            </w:r>
          </w:p>
          <w:p w14:paraId="16ADEA29" w14:textId="77777777" w:rsidR="00987C14" w:rsidRPr="009A49F0" w:rsidRDefault="00920BF9" w:rsidP="00F31A5C">
            <w:pPr>
              <w:spacing w:after="0" w:line="240" w:lineRule="auto"/>
              <w:ind w:firstLine="20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sz w:val="20"/>
                <w:szCs w:val="20"/>
              </w:rPr>
              <w:t>(</w:t>
            </w:r>
            <w:r w:rsidRPr="009A49F0">
              <w:rPr>
                <w:rFonts w:eastAsia="맑은 고딕" w:hAnsi="Times New Roman"/>
                <w:b/>
                <w:i/>
                <w:sz w:val="20"/>
                <w:szCs w:val="20"/>
              </w:rPr>
              <w:t xml:space="preserve">n = </w:t>
            </w:r>
            <w:r w:rsidRPr="009A49F0">
              <w:rPr>
                <w:rFonts w:eastAsia="맑은 고딕" w:hAnsi="Times New Roman"/>
                <w:b/>
                <w:sz w:val="20"/>
                <w:szCs w:val="20"/>
              </w:rPr>
              <w:t>6358)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right w:val="nil"/>
            </w:tcBorders>
            <w:noWrap/>
            <w:vAlign w:val="center"/>
            <w:hideMark/>
          </w:tcPr>
          <w:p w14:paraId="28FCDCFF" w14:textId="77777777" w:rsidR="00987C14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Group 4 (15–19)</w:t>
            </w:r>
          </w:p>
          <w:p w14:paraId="07B6DBA9" w14:textId="77777777" w:rsidR="00987C14" w:rsidRPr="009A49F0" w:rsidRDefault="00920BF9" w:rsidP="00F31A5C">
            <w:pPr>
              <w:spacing w:after="0" w:line="240" w:lineRule="auto"/>
              <w:ind w:firstLine="20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sz w:val="20"/>
                <w:szCs w:val="20"/>
              </w:rPr>
              <w:t>(</w:t>
            </w:r>
            <w:r w:rsidRPr="009A49F0">
              <w:rPr>
                <w:rFonts w:eastAsia="맑은 고딕" w:hAnsi="Times New Roman"/>
                <w:b/>
                <w:i/>
                <w:sz w:val="20"/>
                <w:szCs w:val="20"/>
              </w:rPr>
              <w:t xml:space="preserve">n = </w:t>
            </w:r>
            <w:r w:rsidRPr="009A49F0">
              <w:rPr>
                <w:rFonts w:eastAsia="맑은 고딕" w:hAnsi="Times New Roman"/>
                <w:b/>
                <w:sz w:val="20"/>
                <w:szCs w:val="20"/>
              </w:rPr>
              <w:t>9478)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noWrap/>
            <w:vAlign w:val="center"/>
            <w:hideMark/>
          </w:tcPr>
          <w:p w14:paraId="0D159EA4" w14:textId="77777777" w:rsidR="00987C14" w:rsidRPr="009A49F0" w:rsidRDefault="00920BF9" w:rsidP="00F31A5C">
            <w:pPr>
              <w:spacing w:after="0" w:line="240" w:lineRule="auto"/>
              <w:ind w:firstLine="20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i/>
                <w:iCs/>
                <w:sz w:val="20"/>
                <w:szCs w:val="20"/>
              </w:rPr>
              <w:t>p</w:t>
            </w: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 xml:space="preserve"> value</w:t>
            </w:r>
          </w:p>
        </w:tc>
      </w:tr>
      <w:tr w:rsidR="00C758CB" w:rsidRPr="009A49F0" w14:paraId="44EE5E30" w14:textId="77777777" w:rsidTr="00987C14">
        <w:trPr>
          <w:trHeight w:val="454"/>
          <w:jc w:val="center"/>
        </w:trPr>
        <w:tc>
          <w:tcPr>
            <w:tcW w:w="2263" w:type="dxa"/>
            <w:tcBorders>
              <w:top w:val="single" w:sz="4" w:space="0" w:color="auto"/>
              <w:right w:val="nil"/>
            </w:tcBorders>
            <w:noWrap/>
            <w:vAlign w:val="center"/>
            <w:hideMark/>
          </w:tcPr>
          <w:p w14:paraId="1DFC412C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left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Length of stay,</w:t>
            </w:r>
          </w:p>
          <w:p w14:paraId="715D08AD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left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median (IQR), days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  <w:hideMark/>
          </w:tcPr>
          <w:p w14:paraId="1922D0EE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2.8 (1.7-5.7)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  <w:hideMark/>
          </w:tcPr>
          <w:p w14:paraId="67B60C81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3.7 (2.0-7.0)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  <w:hideMark/>
          </w:tcPr>
          <w:p w14:paraId="4E0AAD18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4.8 (2.7-8.8)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  <w:hideMark/>
          </w:tcPr>
          <w:p w14:paraId="0A9F51B5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7.6 (3.7-14.8)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noWrap/>
            <w:vAlign w:val="center"/>
            <w:hideMark/>
          </w:tcPr>
          <w:p w14:paraId="1D0E3405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&lt;</w:t>
            </w:r>
            <w:r w:rsidR="00F27A60" w:rsidRPr="009A49F0">
              <w:rPr>
                <w:rFonts w:eastAsia="맑은 고딕" w:hAnsi="Times New Roman"/>
                <w:sz w:val="20"/>
                <w:szCs w:val="20"/>
              </w:rPr>
              <w:t>0</w:t>
            </w:r>
            <w:r w:rsidRPr="009A49F0">
              <w:rPr>
                <w:rFonts w:eastAsia="맑은 고딕" w:hAnsi="Times New Roman"/>
                <w:sz w:val="20"/>
                <w:szCs w:val="20"/>
              </w:rPr>
              <w:t>.001</w:t>
            </w:r>
          </w:p>
        </w:tc>
      </w:tr>
      <w:tr w:rsidR="00C758CB" w:rsidRPr="009A49F0" w14:paraId="308FA07C" w14:textId="77777777" w:rsidTr="00987C14">
        <w:trPr>
          <w:trHeight w:val="454"/>
          <w:jc w:val="center"/>
        </w:trPr>
        <w:tc>
          <w:tcPr>
            <w:tcW w:w="2263" w:type="dxa"/>
            <w:tcBorders>
              <w:right w:val="nil"/>
            </w:tcBorders>
            <w:noWrap/>
            <w:vAlign w:val="center"/>
            <w:hideMark/>
          </w:tcPr>
          <w:p w14:paraId="07A01E06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left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Hospital death, No. (%)</w:t>
            </w:r>
          </w:p>
        </w:tc>
        <w:tc>
          <w:tcPr>
            <w:tcW w:w="1565" w:type="dxa"/>
            <w:tcBorders>
              <w:left w:val="nil"/>
              <w:right w:val="nil"/>
            </w:tcBorders>
            <w:noWrap/>
            <w:vAlign w:val="center"/>
          </w:tcPr>
          <w:p w14:paraId="24AC83B4" w14:textId="77777777" w:rsidR="00F64821" w:rsidRPr="009A49F0" w:rsidRDefault="00F64821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noWrap/>
            <w:vAlign w:val="center"/>
          </w:tcPr>
          <w:p w14:paraId="09455AB9" w14:textId="77777777" w:rsidR="00F64821" w:rsidRPr="009A49F0" w:rsidRDefault="00F64821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noWrap/>
            <w:vAlign w:val="center"/>
          </w:tcPr>
          <w:p w14:paraId="44B625E0" w14:textId="77777777" w:rsidR="00F64821" w:rsidRPr="009A49F0" w:rsidRDefault="00F64821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noWrap/>
            <w:vAlign w:val="center"/>
          </w:tcPr>
          <w:p w14:paraId="1AD7E4D5" w14:textId="77777777" w:rsidR="00F64821" w:rsidRPr="009A49F0" w:rsidRDefault="00F64821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</w:tcBorders>
            <w:noWrap/>
            <w:vAlign w:val="center"/>
            <w:hideMark/>
          </w:tcPr>
          <w:p w14:paraId="67728CC7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&lt;</w:t>
            </w:r>
            <w:r w:rsidR="00F27A60" w:rsidRPr="009A49F0">
              <w:rPr>
                <w:rFonts w:eastAsia="맑은 고딕" w:hAnsi="Times New Roman"/>
                <w:sz w:val="20"/>
                <w:szCs w:val="20"/>
              </w:rPr>
              <w:t>0</w:t>
            </w:r>
            <w:r w:rsidRPr="009A49F0">
              <w:rPr>
                <w:rFonts w:eastAsia="맑은 고딕" w:hAnsi="Times New Roman"/>
                <w:sz w:val="20"/>
                <w:szCs w:val="20"/>
              </w:rPr>
              <w:t>.001</w:t>
            </w:r>
          </w:p>
        </w:tc>
      </w:tr>
      <w:tr w:rsidR="00C758CB" w:rsidRPr="009A49F0" w14:paraId="6E9F5E33" w14:textId="77777777" w:rsidTr="00987C14">
        <w:trPr>
          <w:trHeight w:val="454"/>
          <w:jc w:val="center"/>
        </w:trPr>
        <w:tc>
          <w:tcPr>
            <w:tcW w:w="2263" w:type="dxa"/>
            <w:tcBorders>
              <w:right w:val="nil"/>
            </w:tcBorders>
            <w:noWrap/>
            <w:vAlign w:val="center"/>
            <w:hideMark/>
          </w:tcPr>
          <w:p w14:paraId="110C87FF" w14:textId="77777777" w:rsidR="00F64821" w:rsidRPr="009A49F0" w:rsidRDefault="00920BF9" w:rsidP="00987C14">
            <w:pPr>
              <w:spacing w:after="0" w:line="240" w:lineRule="auto"/>
              <w:ind w:firstLine="200"/>
              <w:jc w:val="left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 xml:space="preserve">- No         </w:t>
            </w:r>
          </w:p>
        </w:tc>
        <w:tc>
          <w:tcPr>
            <w:tcW w:w="1565" w:type="dxa"/>
            <w:tcBorders>
              <w:left w:val="nil"/>
              <w:right w:val="nil"/>
            </w:tcBorders>
            <w:noWrap/>
            <w:vAlign w:val="center"/>
            <w:hideMark/>
          </w:tcPr>
          <w:p w14:paraId="28C9F809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7108 (99.0%)</w:t>
            </w:r>
          </w:p>
        </w:tc>
        <w:tc>
          <w:tcPr>
            <w:tcW w:w="1417" w:type="dxa"/>
            <w:tcBorders>
              <w:left w:val="nil"/>
              <w:right w:val="nil"/>
            </w:tcBorders>
            <w:noWrap/>
            <w:vAlign w:val="center"/>
            <w:hideMark/>
          </w:tcPr>
          <w:p w14:paraId="673D4629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7401 (99.3%)</w:t>
            </w:r>
          </w:p>
        </w:tc>
        <w:tc>
          <w:tcPr>
            <w:tcW w:w="1701" w:type="dxa"/>
            <w:tcBorders>
              <w:left w:val="nil"/>
              <w:right w:val="nil"/>
            </w:tcBorders>
            <w:noWrap/>
            <w:vAlign w:val="center"/>
            <w:hideMark/>
          </w:tcPr>
          <w:p w14:paraId="34B98B61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6315 (99.3%)</w:t>
            </w:r>
          </w:p>
        </w:tc>
        <w:tc>
          <w:tcPr>
            <w:tcW w:w="1701" w:type="dxa"/>
            <w:tcBorders>
              <w:left w:val="nil"/>
              <w:right w:val="nil"/>
            </w:tcBorders>
            <w:noWrap/>
            <w:vAlign w:val="center"/>
            <w:hideMark/>
          </w:tcPr>
          <w:p w14:paraId="4D24E513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9326 (98.4%)</w:t>
            </w:r>
          </w:p>
        </w:tc>
        <w:tc>
          <w:tcPr>
            <w:tcW w:w="1134" w:type="dxa"/>
            <w:tcBorders>
              <w:left w:val="nil"/>
            </w:tcBorders>
            <w:noWrap/>
            <w:vAlign w:val="center"/>
          </w:tcPr>
          <w:p w14:paraId="1B74E5C4" w14:textId="77777777" w:rsidR="00F64821" w:rsidRPr="009A49F0" w:rsidRDefault="00F64821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</w:tr>
      <w:tr w:rsidR="00C758CB" w:rsidRPr="009A49F0" w14:paraId="76BE36C1" w14:textId="77777777" w:rsidTr="00884880">
        <w:trPr>
          <w:trHeight w:val="454"/>
          <w:jc w:val="center"/>
        </w:trPr>
        <w:tc>
          <w:tcPr>
            <w:tcW w:w="2263" w:type="dxa"/>
            <w:tcBorders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2EDCE19" w14:textId="77777777" w:rsidR="00F64821" w:rsidRPr="009A49F0" w:rsidRDefault="00920BF9" w:rsidP="00987C14">
            <w:pPr>
              <w:spacing w:after="0" w:line="240" w:lineRule="auto"/>
              <w:ind w:firstLine="200"/>
              <w:jc w:val="left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 xml:space="preserve">- Yes        </w:t>
            </w:r>
          </w:p>
        </w:tc>
        <w:tc>
          <w:tcPr>
            <w:tcW w:w="1565" w:type="dxa"/>
            <w:tcBorders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280893CA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75 (1.0%)</w:t>
            </w:r>
          </w:p>
        </w:tc>
        <w:tc>
          <w:tcPr>
            <w:tcW w:w="1417" w:type="dxa"/>
            <w:tcBorders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6C1A65DA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50 (0.7%)</w:t>
            </w:r>
          </w:p>
        </w:tc>
        <w:tc>
          <w:tcPr>
            <w:tcW w:w="1701" w:type="dxa"/>
            <w:tcBorders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4BC2423F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43 (0.7%)</w:t>
            </w:r>
          </w:p>
        </w:tc>
        <w:tc>
          <w:tcPr>
            <w:tcW w:w="1701" w:type="dxa"/>
            <w:tcBorders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6745402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152 (1.6%)</w:t>
            </w:r>
          </w:p>
        </w:tc>
        <w:tc>
          <w:tcPr>
            <w:tcW w:w="1134" w:type="dxa"/>
            <w:tcBorders>
              <w:left w:val="nil"/>
              <w:bottom w:val="single" w:sz="12" w:space="0" w:color="auto"/>
            </w:tcBorders>
            <w:noWrap/>
            <w:vAlign w:val="center"/>
          </w:tcPr>
          <w:p w14:paraId="67C7CADC" w14:textId="77777777" w:rsidR="00F64821" w:rsidRPr="009A49F0" w:rsidRDefault="00F64821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</w:tr>
    </w:tbl>
    <w:p w14:paraId="7A478C56" w14:textId="77777777" w:rsidR="00F64821" w:rsidRPr="009A49F0" w:rsidRDefault="00920BF9">
      <w:pPr>
        <w:widowControl/>
        <w:wordWrap/>
        <w:autoSpaceDE/>
        <w:autoSpaceDN/>
        <w:spacing w:after="160" w:line="259" w:lineRule="auto"/>
        <w:ind w:firstLineChars="0" w:firstLine="0"/>
        <w:rPr>
          <w:rFonts w:eastAsia="맑은 고딕" w:hAnsi="Times New Roman"/>
          <w:b/>
          <w:sz w:val="24"/>
        </w:rPr>
      </w:pPr>
      <w:r w:rsidRPr="009A49F0">
        <w:rPr>
          <w:rFonts w:eastAsia="맑은 고딕" w:hAnsi="Times New Roman"/>
          <w:b/>
          <w:sz w:val="24"/>
        </w:rPr>
        <w:br w:type="page"/>
      </w:r>
    </w:p>
    <w:p w14:paraId="25DFB3C2" w14:textId="1DB00D2D" w:rsidR="00F64821" w:rsidRPr="009A49F0" w:rsidRDefault="00920BF9" w:rsidP="00987C14">
      <w:pPr>
        <w:spacing w:after="0" w:line="480" w:lineRule="auto"/>
        <w:ind w:firstLineChars="0" w:firstLine="0"/>
        <w:jc w:val="center"/>
        <w:rPr>
          <w:rFonts w:eastAsia="맑은 고딕" w:hAnsi="Times New Roman"/>
          <w:sz w:val="24"/>
        </w:rPr>
      </w:pPr>
      <w:bookmarkStart w:id="3" w:name="_Hlk57725527"/>
      <w:r w:rsidRPr="009A49F0">
        <w:rPr>
          <w:rFonts w:eastAsia="맑은 고딕" w:hAnsi="Times New Roman"/>
          <w:b/>
          <w:sz w:val="24"/>
        </w:rPr>
        <w:lastRenderedPageBreak/>
        <w:t xml:space="preserve">Table </w:t>
      </w:r>
      <w:r w:rsidR="00946415" w:rsidRPr="009A49F0">
        <w:rPr>
          <w:rFonts w:eastAsia="맑은 고딕" w:hAnsi="Times New Roman"/>
          <w:b/>
          <w:sz w:val="24"/>
        </w:rPr>
        <w:t>S</w:t>
      </w:r>
      <w:r w:rsidR="00074D45" w:rsidRPr="009A49F0">
        <w:rPr>
          <w:rFonts w:eastAsia="맑은 고딕" w:hAnsi="Times New Roman"/>
          <w:b/>
          <w:sz w:val="24"/>
        </w:rPr>
        <w:t>4</w:t>
      </w:r>
      <w:r w:rsidR="00764ABB" w:rsidRPr="009A49F0">
        <w:rPr>
          <w:rFonts w:eastAsia="맑은 고딕" w:hAnsi="Times New Roman"/>
          <w:b/>
          <w:sz w:val="24"/>
        </w:rPr>
        <w:t>.</w:t>
      </w:r>
      <w:r w:rsidRPr="009A49F0">
        <w:rPr>
          <w:rFonts w:eastAsia="맑은 고딕" w:hAnsi="Times New Roman"/>
          <w:sz w:val="24"/>
        </w:rPr>
        <w:t xml:space="preserve"> (</w:t>
      </w:r>
      <w:r w:rsidRPr="009A49F0">
        <w:rPr>
          <w:rFonts w:eastAsia="맑은 고딕" w:hAnsi="Times New Roman"/>
          <w:caps/>
          <w:sz w:val="24"/>
        </w:rPr>
        <w:t>a</w:t>
      </w:r>
      <w:r w:rsidRPr="009A49F0">
        <w:rPr>
          <w:rFonts w:eastAsia="맑은 고딕" w:hAnsi="Times New Roman"/>
          <w:sz w:val="24"/>
        </w:rPr>
        <w:t xml:space="preserve">) The number of children aged ≥6 years who wore a safety seat belt and experienced air bag installation at the time of the car </w:t>
      </w:r>
      <w:r w:rsidR="007023E7" w:rsidRPr="009A49F0">
        <w:rPr>
          <w:rFonts w:eastAsia="맑은 고딕" w:hAnsi="Times New Roman"/>
          <w:sz w:val="24"/>
        </w:rPr>
        <w:t>crash</w:t>
      </w:r>
      <w:r w:rsidR="00764ABB" w:rsidRPr="009A49F0">
        <w:rPr>
          <w:rFonts w:eastAsia="맑은 고딕" w:hAnsi="Times New Roman"/>
          <w:sz w:val="24"/>
        </w:rPr>
        <w:t>.</w:t>
      </w:r>
      <w:r w:rsidR="00987C14" w:rsidRPr="009A49F0">
        <w:rPr>
          <w:rFonts w:eastAsia="맑은 고딕" w:hAnsi="Times New Roman"/>
          <w:sz w:val="24"/>
        </w:rPr>
        <w:t xml:space="preserve"> </w:t>
      </w:r>
      <w:r w:rsidRPr="009A49F0">
        <w:rPr>
          <w:rFonts w:eastAsia="맑은 고딕" w:hAnsi="Times New Roman"/>
          <w:sz w:val="24"/>
        </w:rPr>
        <w:t>(</w:t>
      </w:r>
      <w:r w:rsidRPr="009A49F0">
        <w:rPr>
          <w:rFonts w:eastAsia="맑은 고딕" w:hAnsi="Times New Roman"/>
          <w:caps/>
          <w:sz w:val="24"/>
        </w:rPr>
        <w:t>b</w:t>
      </w:r>
      <w:r w:rsidRPr="009A49F0">
        <w:rPr>
          <w:rFonts w:eastAsia="맑은 고딕" w:hAnsi="Times New Roman"/>
          <w:sz w:val="24"/>
        </w:rPr>
        <w:t xml:space="preserve">) The number of children aged 6 years who experienced air bag inflation at the time of the car </w:t>
      </w:r>
      <w:r w:rsidR="00FB1FD0" w:rsidRPr="009A49F0">
        <w:rPr>
          <w:rFonts w:eastAsia="맑은 고딕" w:hAnsi="Times New Roman"/>
          <w:sz w:val="24"/>
        </w:rPr>
        <w:t>crash.</w:t>
      </w:r>
    </w:p>
    <w:tbl>
      <w:tblPr>
        <w:tblStyle w:val="af0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4"/>
        <w:gridCol w:w="1500"/>
        <w:gridCol w:w="1590"/>
        <w:gridCol w:w="1771"/>
        <w:gridCol w:w="1771"/>
      </w:tblGrid>
      <w:tr w:rsidR="00C758CB" w:rsidRPr="009A49F0" w14:paraId="628F8B68" w14:textId="77777777" w:rsidTr="00884880">
        <w:trPr>
          <w:trHeight w:val="284"/>
        </w:trPr>
        <w:tc>
          <w:tcPr>
            <w:tcW w:w="2384" w:type="dxa"/>
            <w:vMerge w:val="restart"/>
            <w:tcBorders>
              <w:top w:val="single" w:sz="12" w:space="0" w:color="auto"/>
              <w:bottom w:val="nil"/>
              <w:right w:val="nil"/>
            </w:tcBorders>
            <w:noWrap/>
            <w:vAlign w:val="center"/>
          </w:tcPr>
          <w:p w14:paraId="11FFDE57" w14:textId="77777777" w:rsidR="00987C14" w:rsidRPr="009A49F0" w:rsidRDefault="00920BF9" w:rsidP="00D706A0">
            <w:pPr>
              <w:spacing w:after="0" w:line="240" w:lineRule="auto"/>
              <w:ind w:firstLineChars="0" w:firstLine="0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(</w:t>
            </w:r>
            <w:r w:rsidRPr="009A49F0">
              <w:rPr>
                <w:rFonts w:eastAsia="맑은 고딕" w:hAnsi="Times New Roman"/>
                <w:b/>
                <w:bCs/>
                <w:caps/>
                <w:sz w:val="20"/>
                <w:szCs w:val="20"/>
              </w:rPr>
              <w:t>a</w:t>
            </w: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86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0016050" w14:textId="77777777" w:rsidR="00987C14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No. (%)</w:t>
            </w:r>
          </w:p>
        </w:tc>
        <w:tc>
          <w:tcPr>
            <w:tcW w:w="1771" w:type="dxa"/>
            <w:vMerge w:val="restart"/>
            <w:tcBorders>
              <w:top w:val="single" w:sz="12" w:space="0" w:color="auto"/>
              <w:left w:val="nil"/>
            </w:tcBorders>
            <w:noWrap/>
            <w:vAlign w:val="center"/>
          </w:tcPr>
          <w:p w14:paraId="6FD89315" w14:textId="77777777" w:rsidR="00987C14" w:rsidRPr="009A49F0" w:rsidRDefault="00920BF9" w:rsidP="00987C14">
            <w:pPr>
              <w:spacing w:after="0" w:line="240" w:lineRule="auto"/>
              <w:ind w:firstLine="200"/>
              <w:jc w:val="center"/>
              <w:rPr>
                <w:rFonts w:eastAsia="맑은 고딕" w:hAnsi="Times New Roman"/>
                <w:b/>
                <w:bCs/>
                <w:i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i/>
                <w:sz w:val="20"/>
                <w:szCs w:val="20"/>
              </w:rPr>
              <w:t>p</w:t>
            </w: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 xml:space="preserve"> value</w:t>
            </w:r>
          </w:p>
        </w:tc>
      </w:tr>
      <w:tr w:rsidR="00C758CB" w:rsidRPr="009A49F0" w14:paraId="56F8376D" w14:textId="77777777" w:rsidTr="00884880">
        <w:trPr>
          <w:trHeight w:val="578"/>
        </w:trPr>
        <w:tc>
          <w:tcPr>
            <w:tcW w:w="2384" w:type="dxa"/>
            <w:vMerge/>
            <w:tcBorders>
              <w:top w:val="nil"/>
              <w:bottom w:val="nil"/>
              <w:right w:val="nil"/>
            </w:tcBorders>
            <w:noWrap/>
            <w:vAlign w:val="center"/>
            <w:hideMark/>
          </w:tcPr>
          <w:p w14:paraId="37E3FB82" w14:textId="77777777" w:rsidR="00987C14" w:rsidRPr="009A49F0" w:rsidRDefault="00987C14" w:rsidP="00D706A0">
            <w:pPr>
              <w:spacing w:after="0" w:line="240" w:lineRule="auto"/>
              <w:ind w:firstLineChars="0" w:firstLine="0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0348531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6–9</w:t>
            </w:r>
          </w:p>
          <w:p w14:paraId="39E66FE9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sz w:val="20"/>
                <w:szCs w:val="20"/>
              </w:rPr>
              <w:t>(</w:t>
            </w:r>
            <w:r w:rsidRPr="009A49F0">
              <w:rPr>
                <w:rFonts w:eastAsia="맑은 고딕" w:hAnsi="Times New Roman"/>
                <w:b/>
                <w:i/>
                <w:sz w:val="20"/>
                <w:szCs w:val="20"/>
              </w:rPr>
              <w:t xml:space="preserve">n = </w:t>
            </w:r>
            <w:r w:rsidRPr="009A49F0">
              <w:rPr>
                <w:rFonts w:eastAsia="맑은 고딕" w:hAnsi="Times New Roman"/>
                <w:b/>
                <w:sz w:val="20"/>
                <w:szCs w:val="20"/>
              </w:rPr>
              <w:t>820)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85FFF95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10–14</w:t>
            </w:r>
          </w:p>
          <w:p w14:paraId="75DCCAF9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sz w:val="20"/>
                <w:szCs w:val="20"/>
              </w:rPr>
              <w:t>(</w:t>
            </w:r>
            <w:r w:rsidRPr="009A49F0">
              <w:rPr>
                <w:rFonts w:eastAsia="맑은 고딕" w:hAnsi="Times New Roman"/>
                <w:b/>
                <w:i/>
                <w:sz w:val="20"/>
                <w:szCs w:val="20"/>
              </w:rPr>
              <w:t xml:space="preserve">n = </w:t>
            </w:r>
            <w:r w:rsidRPr="009A49F0">
              <w:rPr>
                <w:rFonts w:eastAsia="맑은 고딕" w:hAnsi="Times New Roman"/>
                <w:b/>
                <w:sz w:val="20"/>
                <w:szCs w:val="20"/>
              </w:rPr>
              <w:t>623)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263961D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15–19</w:t>
            </w:r>
          </w:p>
          <w:p w14:paraId="3182A07E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sz w:val="20"/>
                <w:szCs w:val="20"/>
              </w:rPr>
              <w:t>(</w:t>
            </w:r>
            <w:r w:rsidRPr="009A49F0">
              <w:rPr>
                <w:rFonts w:eastAsia="맑은 고딕" w:hAnsi="Times New Roman"/>
                <w:b/>
                <w:i/>
                <w:sz w:val="20"/>
                <w:szCs w:val="20"/>
              </w:rPr>
              <w:t xml:space="preserve">n = </w:t>
            </w:r>
            <w:r w:rsidRPr="009A49F0">
              <w:rPr>
                <w:rFonts w:eastAsia="맑은 고딕" w:hAnsi="Times New Roman"/>
                <w:b/>
                <w:sz w:val="20"/>
                <w:szCs w:val="20"/>
              </w:rPr>
              <w:t>1357)</w:t>
            </w:r>
          </w:p>
        </w:tc>
        <w:tc>
          <w:tcPr>
            <w:tcW w:w="1771" w:type="dxa"/>
            <w:vMerge/>
            <w:tcBorders>
              <w:left w:val="nil"/>
            </w:tcBorders>
            <w:noWrap/>
            <w:vAlign w:val="center"/>
            <w:hideMark/>
          </w:tcPr>
          <w:p w14:paraId="7B53BFF6" w14:textId="77777777" w:rsidR="00987C14" w:rsidRPr="009A49F0" w:rsidRDefault="00987C14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</w:p>
        </w:tc>
      </w:tr>
      <w:tr w:rsidR="00C758CB" w:rsidRPr="009A49F0" w14:paraId="62E4A690" w14:textId="77777777" w:rsidTr="00884880">
        <w:trPr>
          <w:trHeight w:val="454"/>
        </w:trPr>
        <w:tc>
          <w:tcPr>
            <w:tcW w:w="2384" w:type="dxa"/>
            <w:tcBorders>
              <w:top w:val="single" w:sz="4" w:space="0" w:color="auto"/>
              <w:right w:val="nil"/>
            </w:tcBorders>
            <w:noWrap/>
            <w:vAlign w:val="center"/>
            <w:hideMark/>
          </w:tcPr>
          <w:p w14:paraId="0B734291" w14:textId="77777777" w:rsidR="00F64821" w:rsidRPr="009A49F0" w:rsidRDefault="00920BF9" w:rsidP="00D706A0">
            <w:pPr>
              <w:spacing w:after="0" w:line="240" w:lineRule="auto"/>
              <w:ind w:firstLineChars="0" w:firstLine="0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Safety seat belt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5FCD72B7" w14:textId="77777777" w:rsidR="00F64821" w:rsidRPr="009A49F0" w:rsidRDefault="00F64821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67B6BF9A" w14:textId="77777777" w:rsidR="00F64821" w:rsidRPr="009A49F0" w:rsidRDefault="00F64821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68E17114" w14:textId="77777777" w:rsidR="00F64821" w:rsidRPr="009A49F0" w:rsidRDefault="00F64821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</w:tcBorders>
            <w:noWrap/>
            <w:vAlign w:val="center"/>
            <w:hideMark/>
          </w:tcPr>
          <w:p w14:paraId="2BBBE8F4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0.683</w:t>
            </w:r>
          </w:p>
        </w:tc>
      </w:tr>
      <w:tr w:rsidR="00C758CB" w:rsidRPr="009A49F0" w14:paraId="77C8AE1A" w14:textId="77777777" w:rsidTr="00987C14">
        <w:trPr>
          <w:trHeight w:val="454"/>
        </w:trPr>
        <w:tc>
          <w:tcPr>
            <w:tcW w:w="2384" w:type="dxa"/>
            <w:tcBorders>
              <w:right w:val="nil"/>
            </w:tcBorders>
            <w:noWrap/>
            <w:vAlign w:val="center"/>
            <w:hideMark/>
          </w:tcPr>
          <w:p w14:paraId="78D6DEEA" w14:textId="77777777" w:rsidR="00F64821" w:rsidRPr="009A49F0" w:rsidRDefault="00920BF9" w:rsidP="00D706A0">
            <w:pPr>
              <w:spacing w:after="0" w:line="240" w:lineRule="auto"/>
              <w:ind w:firstLine="200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 xml:space="preserve">- Yes      </w:t>
            </w:r>
          </w:p>
        </w:tc>
        <w:tc>
          <w:tcPr>
            <w:tcW w:w="1500" w:type="dxa"/>
            <w:tcBorders>
              <w:left w:val="nil"/>
              <w:right w:val="nil"/>
            </w:tcBorders>
            <w:noWrap/>
            <w:vAlign w:val="center"/>
            <w:hideMark/>
          </w:tcPr>
          <w:p w14:paraId="6632B9D5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358 (43.7%)</w:t>
            </w:r>
          </w:p>
        </w:tc>
        <w:tc>
          <w:tcPr>
            <w:tcW w:w="1590" w:type="dxa"/>
            <w:tcBorders>
              <w:left w:val="nil"/>
              <w:right w:val="nil"/>
            </w:tcBorders>
            <w:noWrap/>
            <w:vAlign w:val="center"/>
            <w:hideMark/>
          </w:tcPr>
          <w:p w14:paraId="430FFFEA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281 (45.1%)</w:t>
            </w:r>
          </w:p>
        </w:tc>
        <w:tc>
          <w:tcPr>
            <w:tcW w:w="1771" w:type="dxa"/>
            <w:tcBorders>
              <w:left w:val="nil"/>
              <w:right w:val="nil"/>
            </w:tcBorders>
            <w:noWrap/>
            <w:vAlign w:val="center"/>
            <w:hideMark/>
          </w:tcPr>
          <w:p w14:paraId="57D97E30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574 (42.3%)</w:t>
            </w:r>
          </w:p>
        </w:tc>
        <w:tc>
          <w:tcPr>
            <w:tcW w:w="1771" w:type="dxa"/>
            <w:tcBorders>
              <w:left w:val="nil"/>
            </w:tcBorders>
            <w:noWrap/>
            <w:vAlign w:val="center"/>
          </w:tcPr>
          <w:p w14:paraId="4DCACA88" w14:textId="77777777" w:rsidR="00F64821" w:rsidRPr="009A49F0" w:rsidRDefault="00F64821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</w:tr>
      <w:tr w:rsidR="00C758CB" w:rsidRPr="009A49F0" w14:paraId="5453214D" w14:textId="77777777" w:rsidTr="00987C14">
        <w:trPr>
          <w:trHeight w:val="454"/>
        </w:trPr>
        <w:tc>
          <w:tcPr>
            <w:tcW w:w="2384" w:type="dxa"/>
            <w:tcBorders>
              <w:right w:val="nil"/>
            </w:tcBorders>
            <w:noWrap/>
            <w:vAlign w:val="center"/>
            <w:hideMark/>
          </w:tcPr>
          <w:p w14:paraId="68CC0E75" w14:textId="77777777" w:rsidR="00F64821" w:rsidRPr="009A49F0" w:rsidRDefault="00920BF9" w:rsidP="00D706A0">
            <w:pPr>
              <w:spacing w:after="0" w:line="240" w:lineRule="auto"/>
              <w:ind w:firstLine="200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 xml:space="preserve">- No     </w:t>
            </w:r>
          </w:p>
        </w:tc>
        <w:tc>
          <w:tcPr>
            <w:tcW w:w="1500" w:type="dxa"/>
            <w:tcBorders>
              <w:left w:val="nil"/>
              <w:right w:val="nil"/>
            </w:tcBorders>
            <w:noWrap/>
            <w:vAlign w:val="center"/>
            <w:hideMark/>
          </w:tcPr>
          <w:p w14:paraId="775397CF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409 (49.9%)</w:t>
            </w:r>
          </w:p>
        </w:tc>
        <w:tc>
          <w:tcPr>
            <w:tcW w:w="1590" w:type="dxa"/>
            <w:tcBorders>
              <w:left w:val="nil"/>
              <w:right w:val="nil"/>
            </w:tcBorders>
            <w:noWrap/>
            <w:vAlign w:val="center"/>
            <w:hideMark/>
          </w:tcPr>
          <w:p w14:paraId="5CF3E353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297 (47.7%)</w:t>
            </w:r>
          </w:p>
        </w:tc>
        <w:tc>
          <w:tcPr>
            <w:tcW w:w="1771" w:type="dxa"/>
            <w:tcBorders>
              <w:left w:val="nil"/>
              <w:right w:val="nil"/>
            </w:tcBorders>
            <w:noWrap/>
            <w:vAlign w:val="center"/>
            <w:hideMark/>
          </w:tcPr>
          <w:p w14:paraId="1364BC33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695 (51.2%)</w:t>
            </w:r>
          </w:p>
        </w:tc>
        <w:tc>
          <w:tcPr>
            <w:tcW w:w="1771" w:type="dxa"/>
            <w:tcBorders>
              <w:left w:val="nil"/>
            </w:tcBorders>
            <w:noWrap/>
            <w:vAlign w:val="center"/>
          </w:tcPr>
          <w:p w14:paraId="1A94AA3A" w14:textId="77777777" w:rsidR="00F64821" w:rsidRPr="009A49F0" w:rsidRDefault="00F64821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</w:tr>
      <w:tr w:rsidR="00C758CB" w:rsidRPr="009A49F0" w14:paraId="6653011A" w14:textId="77777777" w:rsidTr="00987C14">
        <w:trPr>
          <w:trHeight w:val="454"/>
        </w:trPr>
        <w:tc>
          <w:tcPr>
            <w:tcW w:w="2384" w:type="dxa"/>
            <w:tcBorders>
              <w:right w:val="nil"/>
            </w:tcBorders>
            <w:noWrap/>
            <w:vAlign w:val="center"/>
            <w:hideMark/>
          </w:tcPr>
          <w:p w14:paraId="14316396" w14:textId="77777777" w:rsidR="00F64821" w:rsidRPr="009A49F0" w:rsidRDefault="00920BF9" w:rsidP="00D706A0">
            <w:pPr>
              <w:spacing w:after="0" w:line="240" w:lineRule="auto"/>
              <w:ind w:firstLine="200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- Unknown</w:t>
            </w:r>
          </w:p>
        </w:tc>
        <w:tc>
          <w:tcPr>
            <w:tcW w:w="1500" w:type="dxa"/>
            <w:tcBorders>
              <w:left w:val="nil"/>
              <w:right w:val="nil"/>
            </w:tcBorders>
            <w:noWrap/>
            <w:vAlign w:val="center"/>
            <w:hideMark/>
          </w:tcPr>
          <w:p w14:paraId="45C63873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53 (6.5%)</w:t>
            </w:r>
          </w:p>
        </w:tc>
        <w:tc>
          <w:tcPr>
            <w:tcW w:w="1590" w:type="dxa"/>
            <w:tcBorders>
              <w:left w:val="nil"/>
              <w:right w:val="nil"/>
            </w:tcBorders>
            <w:noWrap/>
            <w:vAlign w:val="center"/>
            <w:hideMark/>
          </w:tcPr>
          <w:p w14:paraId="60706E24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45 (7.2%)</w:t>
            </w:r>
          </w:p>
        </w:tc>
        <w:tc>
          <w:tcPr>
            <w:tcW w:w="1771" w:type="dxa"/>
            <w:tcBorders>
              <w:left w:val="nil"/>
              <w:right w:val="nil"/>
            </w:tcBorders>
            <w:noWrap/>
            <w:vAlign w:val="center"/>
            <w:hideMark/>
          </w:tcPr>
          <w:p w14:paraId="543E372A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88 (6.5%)</w:t>
            </w:r>
          </w:p>
        </w:tc>
        <w:tc>
          <w:tcPr>
            <w:tcW w:w="1771" w:type="dxa"/>
            <w:tcBorders>
              <w:left w:val="nil"/>
            </w:tcBorders>
            <w:noWrap/>
            <w:vAlign w:val="center"/>
          </w:tcPr>
          <w:p w14:paraId="71D72929" w14:textId="77777777" w:rsidR="00F64821" w:rsidRPr="009A49F0" w:rsidRDefault="00F64821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</w:tr>
      <w:tr w:rsidR="00C758CB" w:rsidRPr="009A49F0" w14:paraId="63CC850F" w14:textId="77777777" w:rsidTr="00987C14">
        <w:trPr>
          <w:trHeight w:val="454"/>
        </w:trPr>
        <w:tc>
          <w:tcPr>
            <w:tcW w:w="2384" w:type="dxa"/>
            <w:tcBorders>
              <w:right w:val="nil"/>
            </w:tcBorders>
            <w:noWrap/>
            <w:vAlign w:val="center"/>
            <w:hideMark/>
          </w:tcPr>
          <w:p w14:paraId="195E425A" w14:textId="77777777" w:rsidR="00F64821" w:rsidRPr="009A49F0" w:rsidRDefault="00920BF9" w:rsidP="00D706A0">
            <w:pPr>
              <w:spacing w:after="0" w:line="240" w:lineRule="auto"/>
              <w:ind w:firstLineChars="0" w:firstLine="0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 xml:space="preserve">Air bag installation </w:t>
            </w:r>
          </w:p>
        </w:tc>
        <w:tc>
          <w:tcPr>
            <w:tcW w:w="1500" w:type="dxa"/>
            <w:tcBorders>
              <w:left w:val="nil"/>
              <w:right w:val="nil"/>
            </w:tcBorders>
            <w:noWrap/>
            <w:vAlign w:val="center"/>
          </w:tcPr>
          <w:p w14:paraId="50242C7E" w14:textId="77777777" w:rsidR="00F64821" w:rsidRPr="009A49F0" w:rsidRDefault="00F64821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  <w:tc>
          <w:tcPr>
            <w:tcW w:w="1590" w:type="dxa"/>
            <w:tcBorders>
              <w:left w:val="nil"/>
              <w:right w:val="nil"/>
            </w:tcBorders>
            <w:noWrap/>
            <w:vAlign w:val="center"/>
          </w:tcPr>
          <w:p w14:paraId="16CBC7A6" w14:textId="77777777" w:rsidR="00F64821" w:rsidRPr="009A49F0" w:rsidRDefault="00F64821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left w:val="nil"/>
              <w:right w:val="nil"/>
            </w:tcBorders>
            <w:noWrap/>
            <w:vAlign w:val="center"/>
          </w:tcPr>
          <w:p w14:paraId="22B6F809" w14:textId="77777777" w:rsidR="00F64821" w:rsidRPr="009A49F0" w:rsidRDefault="00F64821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left w:val="nil"/>
            </w:tcBorders>
            <w:noWrap/>
            <w:vAlign w:val="center"/>
            <w:hideMark/>
          </w:tcPr>
          <w:p w14:paraId="605624BE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0.068</w:t>
            </w:r>
          </w:p>
        </w:tc>
      </w:tr>
      <w:tr w:rsidR="00C758CB" w:rsidRPr="009A49F0" w14:paraId="4CD82213" w14:textId="77777777" w:rsidTr="00987C14">
        <w:trPr>
          <w:trHeight w:val="454"/>
        </w:trPr>
        <w:tc>
          <w:tcPr>
            <w:tcW w:w="2384" w:type="dxa"/>
            <w:tcBorders>
              <w:right w:val="nil"/>
            </w:tcBorders>
            <w:noWrap/>
            <w:vAlign w:val="center"/>
            <w:hideMark/>
          </w:tcPr>
          <w:p w14:paraId="381969D7" w14:textId="77777777" w:rsidR="00F64821" w:rsidRPr="009A49F0" w:rsidRDefault="00920BF9" w:rsidP="00D706A0">
            <w:pPr>
              <w:spacing w:after="0" w:line="240" w:lineRule="auto"/>
              <w:ind w:firstLine="200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 xml:space="preserve">- Yes     </w:t>
            </w:r>
          </w:p>
        </w:tc>
        <w:tc>
          <w:tcPr>
            <w:tcW w:w="1500" w:type="dxa"/>
            <w:tcBorders>
              <w:left w:val="nil"/>
              <w:right w:val="nil"/>
            </w:tcBorders>
            <w:noWrap/>
            <w:vAlign w:val="center"/>
            <w:hideMark/>
          </w:tcPr>
          <w:p w14:paraId="41FE2B55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201 (24.5%)</w:t>
            </w:r>
          </w:p>
        </w:tc>
        <w:tc>
          <w:tcPr>
            <w:tcW w:w="1590" w:type="dxa"/>
            <w:tcBorders>
              <w:left w:val="nil"/>
              <w:right w:val="nil"/>
            </w:tcBorders>
            <w:noWrap/>
            <w:vAlign w:val="center"/>
            <w:hideMark/>
          </w:tcPr>
          <w:p w14:paraId="4ED127A1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122 (19.6%)</w:t>
            </w:r>
          </w:p>
        </w:tc>
        <w:tc>
          <w:tcPr>
            <w:tcW w:w="1771" w:type="dxa"/>
            <w:tcBorders>
              <w:left w:val="nil"/>
              <w:right w:val="nil"/>
            </w:tcBorders>
            <w:noWrap/>
            <w:vAlign w:val="center"/>
            <w:hideMark/>
          </w:tcPr>
          <w:p w14:paraId="48EA3DD4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290 (21.4%)</w:t>
            </w:r>
          </w:p>
        </w:tc>
        <w:tc>
          <w:tcPr>
            <w:tcW w:w="1771" w:type="dxa"/>
            <w:tcBorders>
              <w:left w:val="nil"/>
            </w:tcBorders>
            <w:noWrap/>
            <w:vAlign w:val="center"/>
          </w:tcPr>
          <w:p w14:paraId="5D52CEE5" w14:textId="77777777" w:rsidR="00F64821" w:rsidRPr="009A49F0" w:rsidRDefault="00F64821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</w:tr>
      <w:tr w:rsidR="00C758CB" w:rsidRPr="009A49F0" w14:paraId="1DA8A625" w14:textId="77777777" w:rsidTr="00987C14">
        <w:trPr>
          <w:trHeight w:val="454"/>
        </w:trPr>
        <w:tc>
          <w:tcPr>
            <w:tcW w:w="2384" w:type="dxa"/>
            <w:tcBorders>
              <w:right w:val="nil"/>
            </w:tcBorders>
            <w:noWrap/>
            <w:vAlign w:val="center"/>
            <w:hideMark/>
          </w:tcPr>
          <w:p w14:paraId="1AA0088C" w14:textId="77777777" w:rsidR="00F64821" w:rsidRPr="009A49F0" w:rsidRDefault="00920BF9" w:rsidP="00D706A0">
            <w:pPr>
              <w:spacing w:after="0" w:line="240" w:lineRule="auto"/>
              <w:ind w:firstLine="200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 xml:space="preserve">- No     </w:t>
            </w:r>
          </w:p>
        </w:tc>
        <w:tc>
          <w:tcPr>
            <w:tcW w:w="1500" w:type="dxa"/>
            <w:tcBorders>
              <w:left w:val="nil"/>
              <w:right w:val="nil"/>
            </w:tcBorders>
            <w:noWrap/>
            <w:vAlign w:val="center"/>
            <w:hideMark/>
          </w:tcPr>
          <w:p w14:paraId="0874ADF1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153 (18.7%)</w:t>
            </w:r>
          </w:p>
        </w:tc>
        <w:tc>
          <w:tcPr>
            <w:tcW w:w="1590" w:type="dxa"/>
            <w:tcBorders>
              <w:left w:val="nil"/>
              <w:right w:val="nil"/>
            </w:tcBorders>
            <w:noWrap/>
            <w:vAlign w:val="center"/>
            <w:hideMark/>
          </w:tcPr>
          <w:p w14:paraId="7F41AA2C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117 (18.8%)</w:t>
            </w:r>
          </w:p>
        </w:tc>
        <w:tc>
          <w:tcPr>
            <w:tcW w:w="1771" w:type="dxa"/>
            <w:tcBorders>
              <w:left w:val="nil"/>
              <w:right w:val="nil"/>
            </w:tcBorders>
            <w:noWrap/>
            <w:vAlign w:val="center"/>
            <w:hideMark/>
          </w:tcPr>
          <w:p w14:paraId="152A5FF6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224 (16.5%)</w:t>
            </w:r>
          </w:p>
        </w:tc>
        <w:tc>
          <w:tcPr>
            <w:tcW w:w="1771" w:type="dxa"/>
            <w:tcBorders>
              <w:left w:val="nil"/>
            </w:tcBorders>
            <w:noWrap/>
            <w:vAlign w:val="center"/>
          </w:tcPr>
          <w:p w14:paraId="15B00B27" w14:textId="77777777" w:rsidR="00F64821" w:rsidRPr="009A49F0" w:rsidRDefault="00F64821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</w:tr>
      <w:tr w:rsidR="00C758CB" w:rsidRPr="009A49F0" w14:paraId="78671B0B" w14:textId="77777777" w:rsidTr="00987C14">
        <w:trPr>
          <w:trHeight w:val="454"/>
        </w:trPr>
        <w:tc>
          <w:tcPr>
            <w:tcW w:w="2384" w:type="dxa"/>
            <w:tcBorders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69FA9E26" w14:textId="77777777" w:rsidR="00F64821" w:rsidRPr="009A49F0" w:rsidRDefault="00920BF9" w:rsidP="00D706A0">
            <w:pPr>
              <w:spacing w:after="0" w:line="240" w:lineRule="auto"/>
              <w:ind w:firstLine="200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- Unknown</w:t>
            </w:r>
          </w:p>
        </w:tc>
        <w:tc>
          <w:tcPr>
            <w:tcW w:w="1500" w:type="dxa"/>
            <w:tcBorders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4E92074C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466 (56.8%)</w:t>
            </w:r>
          </w:p>
        </w:tc>
        <w:tc>
          <w:tcPr>
            <w:tcW w:w="1590" w:type="dxa"/>
            <w:tcBorders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532ED33D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384 (61.6%)</w:t>
            </w:r>
          </w:p>
        </w:tc>
        <w:tc>
          <w:tcPr>
            <w:tcW w:w="1771" w:type="dxa"/>
            <w:tcBorders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466AA2D4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843 (62.1%)</w:t>
            </w:r>
          </w:p>
        </w:tc>
        <w:tc>
          <w:tcPr>
            <w:tcW w:w="1771" w:type="dxa"/>
            <w:tcBorders>
              <w:left w:val="nil"/>
              <w:bottom w:val="single" w:sz="12" w:space="0" w:color="auto"/>
            </w:tcBorders>
            <w:noWrap/>
            <w:vAlign w:val="center"/>
          </w:tcPr>
          <w:p w14:paraId="03F5666D" w14:textId="77777777" w:rsidR="00F64821" w:rsidRPr="009A49F0" w:rsidRDefault="00F64821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</w:tr>
    </w:tbl>
    <w:p w14:paraId="26855EB9" w14:textId="77777777" w:rsidR="00F64821" w:rsidRPr="009A49F0" w:rsidRDefault="00F64821" w:rsidP="00D706A0">
      <w:pPr>
        <w:spacing w:after="160" w:line="259" w:lineRule="auto"/>
        <w:ind w:firstLineChars="0" w:firstLine="0"/>
        <w:rPr>
          <w:rFonts w:eastAsia="맑은 고딕" w:hAnsi="Times New Roman"/>
          <w:sz w:val="20"/>
        </w:rPr>
      </w:pPr>
    </w:p>
    <w:tbl>
      <w:tblPr>
        <w:tblStyle w:val="af0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4"/>
        <w:gridCol w:w="1500"/>
        <w:gridCol w:w="1590"/>
        <w:gridCol w:w="1771"/>
        <w:gridCol w:w="1771"/>
      </w:tblGrid>
      <w:tr w:rsidR="00C758CB" w:rsidRPr="009A49F0" w14:paraId="0C206FD8" w14:textId="77777777" w:rsidTr="00987C14">
        <w:trPr>
          <w:trHeight w:val="284"/>
        </w:trPr>
        <w:tc>
          <w:tcPr>
            <w:tcW w:w="2384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14:paraId="658F9E12" w14:textId="77777777" w:rsidR="00987C14" w:rsidRPr="009A49F0" w:rsidRDefault="00920BF9" w:rsidP="00D706A0">
            <w:pPr>
              <w:spacing w:after="0" w:line="240" w:lineRule="auto"/>
              <w:ind w:firstLineChars="0" w:firstLine="0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</w:rPr>
              <w:t>(</w:t>
            </w:r>
            <w:r w:rsidRPr="009A49F0">
              <w:rPr>
                <w:rFonts w:eastAsia="맑은 고딕" w:hAnsi="Times New Roman"/>
                <w:b/>
                <w:bCs/>
                <w:caps/>
                <w:sz w:val="20"/>
              </w:rPr>
              <w:t>b</w:t>
            </w:r>
            <w:r w:rsidRPr="009A49F0">
              <w:rPr>
                <w:rFonts w:eastAsia="맑은 고딕" w:hAnsi="Times New Roman"/>
                <w:b/>
                <w:bCs/>
                <w:sz w:val="20"/>
              </w:rPr>
              <w:t>)</w:t>
            </w:r>
          </w:p>
        </w:tc>
        <w:tc>
          <w:tcPr>
            <w:tcW w:w="4861" w:type="dxa"/>
            <w:gridSpan w:val="3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51B00196" w14:textId="77777777" w:rsidR="00987C14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</w:rPr>
              <w:t>No. (%)</w:t>
            </w:r>
          </w:p>
        </w:tc>
        <w:tc>
          <w:tcPr>
            <w:tcW w:w="1771" w:type="dxa"/>
            <w:vMerge w:val="restart"/>
            <w:tcBorders>
              <w:top w:val="single" w:sz="12" w:space="0" w:color="auto"/>
            </w:tcBorders>
            <w:noWrap/>
            <w:vAlign w:val="center"/>
          </w:tcPr>
          <w:p w14:paraId="6839CAA8" w14:textId="77777777" w:rsidR="00987C14" w:rsidRPr="009A49F0" w:rsidRDefault="00920BF9" w:rsidP="00F31A5C">
            <w:pPr>
              <w:spacing w:after="0" w:line="240" w:lineRule="auto"/>
              <w:ind w:firstLine="200"/>
              <w:jc w:val="center"/>
              <w:rPr>
                <w:rFonts w:eastAsia="맑은 고딕" w:hAnsi="Times New Roman"/>
                <w:b/>
                <w:bCs/>
                <w:i/>
                <w:sz w:val="20"/>
              </w:rPr>
            </w:pPr>
            <w:r w:rsidRPr="009A49F0">
              <w:rPr>
                <w:rFonts w:eastAsia="맑은 고딕" w:hAnsi="Times New Roman"/>
                <w:b/>
                <w:bCs/>
                <w:i/>
                <w:sz w:val="20"/>
              </w:rPr>
              <w:t>p</w:t>
            </w:r>
            <w:r w:rsidRPr="009A49F0">
              <w:rPr>
                <w:rFonts w:eastAsia="맑은 고딕" w:hAnsi="Times New Roman"/>
                <w:b/>
                <w:bCs/>
                <w:sz w:val="20"/>
              </w:rPr>
              <w:t xml:space="preserve"> value</w:t>
            </w:r>
          </w:p>
        </w:tc>
      </w:tr>
      <w:tr w:rsidR="00C758CB" w:rsidRPr="009A49F0" w14:paraId="0137A442" w14:textId="77777777" w:rsidTr="00250F76">
        <w:trPr>
          <w:trHeight w:val="578"/>
        </w:trPr>
        <w:tc>
          <w:tcPr>
            <w:tcW w:w="2384" w:type="dxa"/>
            <w:vMerge/>
            <w:tcBorders>
              <w:top w:val="nil"/>
              <w:bottom w:val="nil"/>
            </w:tcBorders>
            <w:noWrap/>
            <w:vAlign w:val="center"/>
            <w:hideMark/>
          </w:tcPr>
          <w:p w14:paraId="536F58A8" w14:textId="77777777" w:rsidR="00987C14" w:rsidRPr="009A49F0" w:rsidRDefault="00987C14" w:rsidP="00D706A0">
            <w:pPr>
              <w:spacing w:after="0" w:line="240" w:lineRule="auto"/>
              <w:ind w:firstLineChars="0" w:firstLine="0"/>
              <w:rPr>
                <w:rFonts w:eastAsia="맑은 고딕" w:hAnsi="Times New Roman"/>
                <w:b/>
                <w:bCs/>
                <w:sz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1A8FECB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</w:rPr>
              <w:t>6–9</w:t>
            </w:r>
          </w:p>
          <w:p w14:paraId="7B43A2CF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sz w:val="20"/>
              </w:rPr>
              <w:t>(</w:t>
            </w:r>
            <w:r w:rsidRPr="009A49F0">
              <w:rPr>
                <w:rFonts w:eastAsia="맑은 고딕" w:hAnsi="Times New Roman"/>
                <w:b/>
                <w:i/>
                <w:sz w:val="20"/>
              </w:rPr>
              <w:t xml:space="preserve">n = </w:t>
            </w:r>
            <w:r w:rsidRPr="009A49F0">
              <w:rPr>
                <w:rFonts w:eastAsia="맑은 고딕" w:hAnsi="Times New Roman"/>
                <w:b/>
                <w:sz w:val="20"/>
              </w:rPr>
              <w:t>201)</w:t>
            </w:r>
          </w:p>
        </w:tc>
        <w:tc>
          <w:tcPr>
            <w:tcW w:w="159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CC9E325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</w:rPr>
              <w:t>10–14</w:t>
            </w:r>
          </w:p>
          <w:p w14:paraId="181BFDB4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sz w:val="20"/>
              </w:rPr>
              <w:t>(</w:t>
            </w:r>
            <w:r w:rsidRPr="009A49F0">
              <w:rPr>
                <w:rFonts w:eastAsia="맑은 고딕" w:hAnsi="Times New Roman"/>
                <w:b/>
                <w:i/>
                <w:sz w:val="20"/>
              </w:rPr>
              <w:t xml:space="preserve">n = </w:t>
            </w:r>
            <w:r w:rsidRPr="009A49F0">
              <w:rPr>
                <w:rFonts w:eastAsia="맑은 고딕" w:hAnsi="Times New Roman"/>
                <w:b/>
                <w:sz w:val="20"/>
              </w:rPr>
              <w:t>122)</w:t>
            </w:r>
          </w:p>
        </w:tc>
        <w:tc>
          <w:tcPr>
            <w:tcW w:w="177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4E08E3A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</w:rPr>
              <w:t>15–19</w:t>
            </w:r>
          </w:p>
          <w:p w14:paraId="35BD0483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sz w:val="20"/>
              </w:rPr>
              <w:t>(</w:t>
            </w:r>
            <w:r w:rsidRPr="009A49F0">
              <w:rPr>
                <w:rFonts w:eastAsia="맑은 고딕" w:hAnsi="Times New Roman"/>
                <w:b/>
                <w:i/>
                <w:sz w:val="20"/>
              </w:rPr>
              <w:t xml:space="preserve">n = </w:t>
            </w:r>
            <w:r w:rsidRPr="009A49F0">
              <w:rPr>
                <w:rFonts w:eastAsia="맑은 고딕" w:hAnsi="Times New Roman"/>
                <w:b/>
                <w:sz w:val="20"/>
              </w:rPr>
              <w:t>290)</w:t>
            </w:r>
          </w:p>
        </w:tc>
        <w:tc>
          <w:tcPr>
            <w:tcW w:w="1771" w:type="dxa"/>
            <w:vMerge/>
            <w:noWrap/>
            <w:vAlign w:val="center"/>
            <w:hideMark/>
          </w:tcPr>
          <w:p w14:paraId="2F62ED55" w14:textId="77777777" w:rsidR="00987C14" w:rsidRPr="009A49F0" w:rsidRDefault="00987C14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</w:p>
        </w:tc>
      </w:tr>
      <w:tr w:rsidR="00C758CB" w:rsidRPr="009A49F0" w14:paraId="5CD5C89B" w14:textId="77777777" w:rsidTr="00D706A0">
        <w:trPr>
          <w:trHeight w:val="454"/>
        </w:trPr>
        <w:tc>
          <w:tcPr>
            <w:tcW w:w="238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EA52B4D" w14:textId="77777777" w:rsidR="00F64821" w:rsidRPr="009A49F0" w:rsidRDefault="00920BF9" w:rsidP="00D706A0">
            <w:pPr>
              <w:spacing w:after="0" w:line="240" w:lineRule="auto"/>
              <w:ind w:firstLineChars="0" w:firstLine="0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</w:rPr>
              <w:t>Air bag inflation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noWrap/>
            <w:vAlign w:val="center"/>
          </w:tcPr>
          <w:p w14:paraId="317B1313" w14:textId="77777777" w:rsidR="00F64821" w:rsidRPr="009A49F0" w:rsidRDefault="00F64821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  <w:noWrap/>
            <w:vAlign w:val="center"/>
          </w:tcPr>
          <w:p w14:paraId="599786A2" w14:textId="77777777" w:rsidR="00F64821" w:rsidRPr="009A49F0" w:rsidRDefault="00F64821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</w:tcBorders>
            <w:noWrap/>
            <w:vAlign w:val="center"/>
          </w:tcPr>
          <w:p w14:paraId="2514E0AD" w14:textId="77777777" w:rsidR="00F64821" w:rsidRPr="009A49F0" w:rsidRDefault="00F64821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CFC0EF0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0.001</w:t>
            </w:r>
          </w:p>
        </w:tc>
      </w:tr>
      <w:tr w:rsidR="00C758CB" w:rsidRPr="009A49F0" w14:paraId="70268938" w14:textId="77777777" w:rsidTr="00D706A0">
        <w:trPr>
          <w:trHeight w:val="454"/>
        </w:trPr>
        <w:tc>
          <w:tcPr>
            <w:tcW w:w="2384" w:type="dxa"/>
            <w:noWrap/>
            <w:vAlign w:val="center"/>
            <w:hideMark/>
          </w:tcPr>
          <w:p w14:paraId="107DBDB9" w14:textId="77777777" w:rsidR="00F64821" w:rsidRPr="009A49F0" w:rsidRDefault="00920BF9" w:rsidP="00D706A0">
            <w:pPr>
              <w:spacing w:after="0" w:line="240" w:lineRule="auto"/>
              <w:ind w:firstLine="200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 xml:space="preserve">- Yes     </w:t>
            </w:r>
          </w:p>
        </w:tc>
        <w:tc>
          <w:tcPr>
            <w:tcW w:w="1500" w:type="dxa"/>
            <w:noWrap/>
            <w:vAlign w:val="center"/>
            <w:hideMark/>
          </w:tcPr>
          <w:p w14:paraId="42E42CC3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26 (12.9%)</w:t>
            </w:r>
          </w:p>
        </w:tc>
        <w:tc>
          <w:tcPr>
            <w:tcW w:w="1590" w:type="dxa"/>
            <w:noWrap/>
            <w:vAlign w:val="center"/>
            <w:hideMark/>
          </w:tcPr>
          <w:p w14:paraId="4696046A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21 (17.2%)</w:t>
            </w:r>
          </w:p>
        </w:tc>
        <w:tc>
          <w:tcPr>
            <w:tcW w:w="1771" w:type="dxa"/>
            <w:noWrap/>
            <w:vAlign w:val="center"/>
            <w:hideMark/>
          </w:tcPr>
          <w:p w14:paraId="04342C9B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82 (28.3%)</w:t>
            </w:r>
          </w:p>
        </w:tc>
        <w:tc>
          <w:tcPr>
            <w:tcW w:w="1771" w:type="dxa"/>
            <w:noWrap/>
            <w:vAlign w:val="center"/>
          </w:tcPr>
          <w:p w14:paraId="609FDE78" w14:textId="77777777" w:rsidR="00F64821" w:rsidRPr="009A49F0" w:rsidRDefault="00F64821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</w:p>
        </w:tc>
      </w:tr>
      <w:tr w:rsidR="00C758CB" w:rsidRPr="009A49F0" w14:paraId="7CB6113D" w14:textId="77777777" w:rsidTr="00D706A0">
        <w:trPr>
          <w:trHeight w:val="454"/>
        </w:trPr>
        <w:tc>
          <w:tcPr>
            <w:tcW w:w="2384" w:type="dxa"/>
            <w:noWrap/>
            <w:vAlign w:val="center"/>
            <w:hideMark/>
          </w:tcPr>
          <w:p w14:paraId="116B0B34" w14:textId="77777777" w:rsidR="00F64821" w:rsidRPr="009A49F0" w:rsidRDefault="00920BF9" w:rsidP="00D706A0">
            <w:pPr>
              <w:spacing w:after="0" w:line="240" w:lineRule="auto"/>
              <w:ind w:firstLine="200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 xml:space="preserve">- No     </w:t>
            </w:r>
          </w:p>
        </w:tc>
        <w:tc>
          <w:tcPr>
            <w:tcW w:w="1500" w:type="dxa"/>
            <w:noWrap/>
            <w:vAlign w:val="center"/>
            <w:hideMark/>
          </w:tcPr>
          <w:p w14:paraId="5299860F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168 (83.6%)</w:t>
            </w:r>
          </w:p>
        </w:tc>
        <w:tc>
          <w:tcPr>
            <w:tcW w:w="1590" w:type="dxa"/>
            <w:noWrap/>
            <w:vAlign w:val="center"/>
            <w:hideMark/>
          </w:tcPr>
          <w:p w14:paraId="66B8C1D1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97 (79.5%)</w:t>
            </w:r>
          </w:p>
        </w:tc>
        <w:tc>
          <w:tcPr>
            <w:tcW w:w="1771" w:type="dxa"/>
            <w:noWrap/>
            <w:vAlign w:val="center"/>
            <w:hideMark/>
          </w:tcPr>
          <w:p w14:paraId="58F05CFF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203 (70.0%)</w:t>
            </w:r>
          </w:p>
        </w:tc>
        <w:tc>
          <w:tcPr>
            <w:tcW w:w="1771" w:type="dxa"/>
            <w:noWrap/>
            <w:vAlign w:val="center"/>
          </w:tcPr>
          <w:p w14:paraId="182C75F6" w14:textId="77777777" w:rsidR="00F64821" w:rsidRPr="009A49F0" w:rsidRDefault="00F64821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</w:p>
        </w:tc>
      </w:tr>
      <w:tr w:rsidR="00C758CB" w:rsidRPr="009A49F0" w14:paraId="653A440B" w14:textId="77777777" w:rsidTr="00987C14">
        <w:trPr>
          <w:trHeight w:val="454"/>
        </w:trPr>
        <w:tc>
          <w:tcPr>
            <w:tcW w:w="2384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6FC05E2C" w14:textId="77777777" w:rsidR="00F64821" w:rsidRPr="009A49F0" w:rsidRDefault="00920BF9" w:rsidP="00D706A0">
            <w:pPr>
              <w:spacing w:after="0" w:line="240" w:lineRule="auto"/>
              <w:ind w:firstLine="200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- Unknown</w:t>
            </w:r>
          </w:p>
        </w:tc>
        <w:tc>
          <w:tcPr>
            <w:tcW w:w="1500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41E9B87E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7 (3.5%)</w:t>
            </w:r>
          </w:p>
        </w:tc>
        <w:tc>
          <w:tcPr>
            <w:tcW w:w="1590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3E579303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4 (3.3%)</w:t>
            </w:r>
          </w:p>
        </w:tc>
        <w:tc>
          <w:tcPr>
            <w:tcW w:w="1771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40AFC0BE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5 (1.7%)</w:t>
            </w:r>
          </w:p>
        </w:tc>
        <w:tc>
          <w:tcPr>
            <w:tcW w:w="1771" w:type="dxa"/>
            <w:tcBorders>
              <w:bottom w:val="single" w:sz="12" w:space="0" w:color="auto"/>
            </w:tcBorders>
            <w:noWrap/>
            <w:vAlign w:val="center"/>
          </w:tcPr>
          <w:p w14:paraId="31820D05" w14:textId="77777777" w:rsidR="00F64821" w:rsidRPr="009A49F0" w:rsidRDefault="00F64821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</w:p>
        </w:tc>
      </w:tr>
    </w:tbl>
    <w:p w14:paraId="075141ED" w14:textId="77777777" w:rsidR="00F64821" w:rsidRPr="009A49F0" w:rsidRDefault="00920BF9">
      <w:pPr>
        <w:widowControl/>
        <w:wordWrap/>
        <w:autoSpaceDE/>
        <w:autoSpaceDN/>
        <w:spacing w:after="160" w:line="259" w:lineRule="auto"/>
        <w:ind w:firstLineChars="0" w:firstLine="0"/>
        <w:rPr>
          <w:rFonts w:eastAsia="맑은 고딕" w:hAnsi="Times New Roman"/>
          <w:b/>
          <w:sz w:val="24"/>
        </w:rPr>
      </w:pPr>
      <w:r w:rsidRPr="009A49F0">
        <w:rPr>
          <w:rFonts w:eastAsia="맑은 고딕" w:hAnsi="Times New Roman"/>
          <w:b/>
          <w:sz w:val="24"/>
        </w:rPr>
        <w:br w:type="page"/>
      </w:r>
    </w:p>
    <w:p w14:paraId="535AD21A" w14:textId="5D6B2DA5" w:rsidR="00F64821" w:rsidRPr="009A49F0" w:rsidRDefault="00920BF9" w:rsidP="00987C14">
      <w:pPr>
        <w:spacing w:after="0" w:line="480" w:lineRule="auto"/>
        <w:ind w:firstLineChars="0" w:firstLine="0"/>
        <w:jc w:val="center"/>
        <w:rPr>
          <w:rFonts w:eastAsia="맑은 고딕" w:hAnsi="Times New Roman"/>
          <w:b/>
          <w:sz w:val="24"/>
        </w:rPr>
      </w:pPr>
      <w:bookmarkStart w:id="4" w:name="_Hlk57724867"/>
      <w:bookmarkEnd w:id="3"/>
      <w:r w:rsidRPr="009A49F0">
        <w:rPr>
          <w:rFonts w:eastAsia="맑은 고딕" w:hAnsi="Times New Roman"/>
          <w:b/>
          <w:sz w:val="24"/>
        </w:rPr>
        <w:lastRenderedPageBreak/>
        <w:t xml:space="preserve">Table </w:t>
      </w:r>
      <w:r w:rsidR="00946415" w:rsidRPr="009A49F0">
        <w:rPr>
          <w:rFonts w:eastAsia="맑은 고딕" w:hAnsi="Times New Roman"/>
          <w:b/>
          <w:sz w:val="24"/>
        </w:rPr>
        <w:t>S</w:t>
      </w:r>
      <w:r w:rsidR="00074D45" w:rsidRPr="009A49F0">
        <w:rPr>
          <w:rFonts w:eastAsia="맑은 고딕" w:hAnsi="Times New Roman"/>
          <w:b/>
          <w:sz w:val="24"/>
        </w:rPr>
        <w:t>5</w:t>
      </w:r>
      <w:r w:rsidR="00764ABB" w:rsidRPr="009A49F0">
        <w:rPr>
          <w:rFonts w:eastAsia="맑은 고딕" w:hAnsi="Times New Roman"/>
          <w:b/>
          <w:sz w:val="24"/>
        </w:rPr>
        <w:t>.</w:t>
      </w:r>
      <w:r w:rsidRPr="009A49F0">
        <w:rPr>
          <w:rFonts w:eastAsia="맑은 고딕" w:hAnsi="Times New Roman"/>
          <w:b/>
          <w:sz w:val="24"/>
        </w:rPr>
        <w:t xml:space="preserve"> </w:t>
      </w:r>
      <w:r w:rsidRPr="009A49F0">
        <w:rPr>
          <w:rFonts w:eastAsia="맑은 고딕" w:hAnsi="Times New Roman"/>
          <w:sz w:val="24"/>
        </w:rPr>
        <w:t xml:space="preserve">The </w:t>
      </w:r>
      <w:r w:rsidRPr="009A49F0">
        <w:rPr>
          <w:rFonts w:eastAsia="맑은 고딕" w:hAnsi="Times New Roman"/>
          <w:caps/>
          <w:sz w:val="24"/>
        </w:rPr>
        <w:t>n</w:t>
      </w:r>
      <w:r w:rsidRPr="009A49F0">
        <w:rPr>
          <w:rFonts w:eastAsia="맑은 고딕" w:hAnsi="Times New Roman"/>
          <w:sz w:val="24"/>
        </w:rPr>
        <w:t xml:space="preserve">umber of </w:t>
      </w:r>
      <w:r w:rsidR="00DF3C5E" w:rsidRPr="009A49F0">
        <w:rPr>
          <w:rFonts w:eastAsia="맑은 고딕" w:hAnsi="Times New Roman"/>
          <w:sz w:val="24"/>
        </w:rPr>
        <w:t>c</w:t>
      </w:r>
      <w:r w:rsidRPr="009A49F0">
        <w:rPr>
          <w:rFonts w:eastAsia="맑은 고딕" w:hAnsi="Times New Roman"/>
          <w:sz w:val="24"/>
        </w:rPr>
        <w:t xml:space="preserve">hildren </w:t>
      </w:r>
      <w:r w:rsidR="00DF3C5E" w:rsidRPr="009A49F0">
        <w:rPr>
          <w:rFonts w:eastAsia="맑은 고딕" w:hAnsi="Times New Roman"/>
          <w:sz w:val="24"/>
        </w:rPr>
        <w:t>a</w:t>
      </w:r>
      <w:r w:rsidRPr="009A49F0">
        <w:rPr>
          <w:rFonts w:eastAsia="맑은 고딕" w:hAnsi="Times New Roman"/>
          <w:sz w:val="24"/>
        </w:rPr>
        <w:t xml:space="preserve">ged under 6 </w:t>
      </w:r>
      <w:r w:rsidR="00DF3C5E" w:rsidRPr="009A49F0">
        <w:rPr>
          <w:rFonts w:eastAsia="맑은 고딕" w:hAnsi="Times New Roman"/>
          <w:sz w:val="24"/>
        </w:rPr>
        <w:t>y</w:t>
      </w:r>
      <w:r w:rsidRPr="009A49F0">
        <w:rPr>
          <w:rFonts w:eastAsia="맑은 고딕" w:hAnsi="Times New Roman"/>
          <w:sz w:val="24"/>
        </w:rPr>
        <w:t xml:space="preserve">ears </w:t>
      </w:r>
      <w:r w:rsidR="00DF3C5E" w:rsidRPr="009A49F0">
        <w:rPr>
          <w:rFonts w:eastAsia="맑은 고딕" w:hAnsi="Times New Roman"/>
          <w:sz w:val="24"/>
        </w:rPr>
        <w:t>s</w:t>
      </w:r>
      <w:r w:rsidRPr="009A49F0">
        <w:rPr>
          <w:rFonts w:eastAsia="맑은 고딕" w:hAnsi="Times New Roman"/>
          <w:sz w:val="24"/>
        </w:rPr>
        <w:t xml:space="preserve">itting on the </w:t>
      </w:r>
      <w:r w:rsidR="00DF3C5E" w:rsidRPr="009A49F0">
        <w:rPr>
          <w:rFonts w:eastAsia="맑은 고딕" w:hAnsi="Times New Roman"/>
          <w:sz w:val="24"/>
        </w:rPr>
        <w:t>c</w:t>
      </w:r>
      <w:r w:rsidRPr="009A49F0">
        <w:rPr>
          <w:rFonts w:eastAsia="맑은 고딕" w:hAnsi="Times New Roman"/>
          <w:sz w:val="24"/>
        </w:rPr>
        <w:t xml:space="preserve">ar </w:t>
      </w:r>
      <w:r w:rsidR="00DF3C5E" w:rsidRPr="009A49F0">
        <w:rPr>
          <w:rFonts w:eastAsia="맑은 고딕" w:hAnsi="Times New Roman"/>
          <w:sz w:val="24"/>
        </w:rPr>
        <w:t>s</w:t>
      </w:r>
      <w:r w:rsidRPr="009A49F0">
        <w:rPr>
          <w:rFonts w:eastAsia="맑은 고딕" w:hAnsi="Times New Roman"/>
          <w:sz w:val="24"/>
        </w:rPr>
        <w:t xml:space="preserve">afety </w:t>
      </w:r>
      <w:r w:rsidR="00DF3C5E" w:rsidRPr="009A49F0">
        <w:rPr>
          <w:rFonts w:eastAsia="맑은 고딕" w:hAnsi="Times New Roman"/>
          <w:sz w:val="24"/>
        </w:rPr>
        <w:t>s</w:t>
      </w:r>
      <w:r w:rsidRPr="009A49F0">
        <w:rPr>
          <w:rFonts w:eastAsia="맑은 고딕" w:hAnsi="Times New Roman"/>
          <w:sz w:val="24"/>
        </w:rPr>
        <w:t xml:space="preserve">eat at the </w:t>
      </w:r>
      <w:r w:rsidR="00DF3C5E" w:rsidRPr="009A49F0">
        <w:rPr>
          <w:rFonts w:eastAsia="맑은 고딕" w:hAnsi="Times New Roman"/>
          <w:sz w:val="24"/>
        </w:rPr>
        <w:t>t</w:t>
      </w:r>
      <w:r w:rsidRPr="009A49F0">
        <w:rPr>
          <w:rFonts w:eastAsia="맑은 고딕" w:hAnsi="Times New Roman"/>
          <w:sz w:val="24"/>
        </w:rPr>
        <w:t xml:space="preserve">ime of the </w:t>
      </w:r>
      <w:r w:rsidR="00DF3C5E" w:rsidRPr="009A49F0">
        <w:rPr>
          <w:rFonts w:eastAsia="맑은 고딕" w:hAnsi="Times New Roman"/>
          <w:sz w:val="24"/>
        </w:rPr>
        <w:t>c</w:t>
      </w:r>
      <w:r w:rsidRPr="009A49F0">
        <w:rPr>
          <w:rFonts w:eastAsia="맑은 고딕" w:hAnsi="Times New Roman"/>
          <w:sz w:val="24"/>
        </w:rPr>
        <w:t xml:space="preserve">ar </w:t>
      </w:r>
      <w:r w:rsidR="00FB1FD0" w:rsidRPr="009A49F0">
        <w:rPr>
          <w:rFonts w:eastAsia="맑은 고딕" w:hAnsi="Times New Roman"/>
          <w:sz w:val="24"/>
        </w:rPr>
        <w:t>crash.</w:t>
      </w:r>
    </w:p>
    <w:tbl>
      <w:tblPr>
        <w:tblStyle w:val="af0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4"/>
        <w:gridCol w:w="1500"/>
        <w:gridCol w:w="1590"/>
        <w:gridCol w:w="1771"/>
        <w:gridCol w:w="1771"/>
      </w:tblGrid>
      <w:tr w:rsidR="00C758CB" w:rsidRPr="009A49F0" w14:paraId="02273C89" w14:textId="77777777" w:rsidTr="00987C14">
        <w:trPr>
          <w:trHeight w:val="284"/>
        </w:trPr>
        <w:tc>
          <w:tcPr>
            <w:tcW w:w="2384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14:paraId="5E3B0157" w14:textId="77777777" w:rsidR="00987C14" w:rsidRPr="009A49F0" w:rsidRDefault="00987C14" w:rsidP="00D706A0">
            <w:pPr>
              <w:spacing w:after="0" w:line="240" w:lineRule="auto"/>
              <w:ind w:firstLineChars="0" w:firstLine="0"/>
              <w:rPr>
                <w:rFonts w:eastAsia="맑은 고딕" w:hAnsi="Times New Roman"/>
                <w:b/>
                <w:bCs/>
                <w:sz w:val="20"/>
              </w:rPr>
            </w:pPr>
          </w:p>
        </w:tc>
        <w:tc>
          <w:tcPr>
            <w:tcW w:w="4861" w:type="dxa"/>
            <w:gridSpan w:val="3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18AF54E7" w14:textId="77777777" w:rsidR="00987C14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</w:rPr>
              <w:t>No. (%)</w:t>
            </w:r>
          </w:p>
        </w:tc>
        <w:tc>
          <w:tcPr>
            <w:tcW w:w="1771" w:type="dxa"/>
            <w:vMerge w:val="restart"/>
            <w:tcBorders>
              <w:top w:val="single" w:sz="12" w:space="0" w:color="auto"/>
            </w:tcBorders>
            <w:noWrap/>
            <w:vAlign w:val="center"/>
          </w:tcPr>
          <w:p w14:paraId="1958E3C8" w14:textId="77777777" w:rsidR="00987C14" w:rsidRPr="009A49F0" w:rsidRDefault="00920BF9" w:rsidP="00F31A5C">
            <w:pPr>
              <w:spacing w:after="0" w:line="240" w:lineRule="auto"/>
              <w:ind w:firstLine="200"/>
              <w:jc w:val="center"/>
              <w:rPr>
                <w:rFonts w:eastAsia="맑은 고딕" w:hAnsi="Times New Roman"/>
                <w:b/>
                <w:bCs/>
                <w:i/>
                <w:sz w:val="20"/>
              </w:rPr>
            </w:pPr>
            <w:r w:rsidRPr="009A49F0">
              <w:rPr>
                <w:rFonts w:eastAsia="맑은 고딕" w:hAnsi="Times New Roman"/>
                <w:b/>
                <w:bCs/>
                <w:i/>
                <w:sz w:val="20"/>
              </w:rPr>
              <w:t>p</w:t>
            </w:r>
            <w:r w:rsidRPr="009A49F0">
              <w:rPr>
                <w:rFonts w:eastAsia="맑은 고딕" w:hAnsi="Times New Roman"/>
                <w:b/>
                <w:bCs/>
                <w:sz w:val="20"/>
              </w:rPr>
              <w:t xml:space="preserve"> value</w:t>
            </w:r>
          </w:p>
        </w:tc>
      </w:tr>
      <w:tr w:rsidR="00C758CB" w:rsidRPr="009A49F0" w14:paraId="7C04A0AC" w14:textId="77777777" w:rsidTr="00987C14">
        <w:trPr>
          <w:trHeight w:val="598"/>
        </w:trPr>
        <w:tc>
          <w:tcPr>
            <w:tcW w:w="2384" w:type="dxa"/>
            <w:vMerge/>
            <w:tcBorders>
              <w:top w:val="nil"/>
              <w:bottom w:val="nil"/>
            </w:tcBorders>
            <w:noWrap/>
            <w:vAlign w:val="center"/>
            <w:hideMark/>
          </w:tcPr>
          <w:p w14:paraId="364A152F" w14:textId="77777777" w:rsidR="00987C14" w:rsidRPr="009A49F0" w:rsidRDefault="00987C14" w:rsidP="00D706A0">
            <w:pPr>
              <w:spacing w:after="0" w:line="240" w:lineRule="auto"/>
              <w:ind w:firstLineChars="0" w:firstLine="0"/>
              <w:rPr>
                <w:rFonts w:eastAsia="맑은 고딕" w:hAnsi="Times New Roman"/>
                <w:b/>
                <w:bCs/>
                <w:sz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31B7581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</w:rPr>
              <w:t>0–1</w:t>
            </w:r>
          </w:p>
          <w:p w14:paraId="5F77C701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sz w:val="20"/>
              </w:rPr>
              <w:t>(</w:t>
            </w:r>
            <w:r w:rsidRPr="009A49F0">
              <w:rPr>
                <w:rFonts w:eastAsia="맑은 고딕" w:hAnsi="Times New Roman"/>
                <w:b/>
                <w:i/>
                <w:sz w:val="20"/>
              </w:rPr>
              <w:t xml:space="preserve">n = </w:t>
            </w:r>
            <w:r w:rsidRPr="009A49F0">
              <w:rPr>
                <w:rFonts w:eastAsia="맑은 고딕" w:hAnsi="Times New Roman"/>
                <w:b/>
                <w:sz w:val="20"/>
              </w:rPr>
              <w:t>2422)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11A55D8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</w:rPr>
              <w:t>2–3</w:t>
            </w:r>
          </w:p>
          <w:p w14:paraId="3A5C0933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sz w:val="20"/>
              </w:rPr>
              <w:t>(</w:t>
            </w:r>
            <w:r w:rsidRPr="009A49F0">
              <w:rPr>
                <w:rFonts w:eastAsia="맑은 고딕" w:hAnsi="Times New Roman"/>
                <w:b/>
                <w:i/>
                <w:sz w:val="20"/>
              </w:rPr>
              <w:t xml:space="preserve">n = </w:t>
            </w:r>
            <w:r w:rsidRPr="009A49F0">
              <w:rPr>
                <w:rFonts w:eastAsia="맑은 고딕" w:hAnsi="Times New Roman"/>
                <w:b/>
                <w:sz w:val="20"/>
              </w:rPr>
              <w:t>2455)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7D9B92C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</w:rPr>
              <w:t>4–5</w:t>
            </w:r>
          </w:p>
          <w:p w14:paraId="76A1D068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sz w:val="20"/>
              </w:rPr>
              <w:t>(</w:t>
            </w:r>
            <w:r w:rsidRPr="009A49F0">
              <w:rPr>
                <w:rFonts w:eastAsia="맑은 고딕" w:hAnsi="Times New Roman"/>
                <w:b/>
                <w:i/>
                <w:sz w:val="20"/>
              </w:rPr>
              <w:t xml:space="preserve">n = </w:t>
            </w:r>
            <w:r w:rsidRPr="009A49F0">
              <w:rPr>
                <w:rFonts w:eastAsia="맑은 고딕" w:hAnsi="Times New Roman"/>
                <w:b/>
                <w:sz w:val="20"/>
              </w:rPr>
              <w:t>2021)</w:t>
            </w:r>
          </w:p>
        </w:tc>
        <w:tc>
          <w:tcPr>
            <w:tcW w:w="1771" w:type="dxa"/>
            <w:vMerge/>
            <w:noWrap/>
            <w:vAlign w:val="center"/>
            <w:hideMark/>
          </w:tcPr>
          <w:p w14:paraId="38C516B3" w14:textId="77777777" w:rsidR="00987C14" w:rsidRPr="009A49F0" w:rsidRDefault="00987C14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</w:p>
        </w:tc>
      </w:tr>
      <w:tr w:rsidR="00C758CB" w:rsidRPr="009A49F0" w14:paraId="6AADB1A8" w14:textId="77777777" w:rsidTr="00987C14">
        <w:trPr>
          <w:trHeight w:val="454"/>
        </w:trPr>
        <w:tc>
          <w:tcPr>
            <w:tcW w:w="238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894E9E8" w14:textId="77777777" w:rsidR="00F64821" w:rsidRPr="009A49F0" w:rsidRDefault="00920BF9" w:rsidP="00D706A0">
            <w:pPr>
              <w:spacing w:after="0" w:line="240" w:lineRule="auto"/>
              <w:ind w:firstLineChars="0" w:firstLine="0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</w:rPr>
              <w:t xml:space="preserve">Car safety seat 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noWrap/>
            <w:vAlign w:val="center"/>
          </w:tcPr>
          <w:p w14:paraId="63DE5A32" w14:textId="77777777" w:rsidR="00F64821" w:rsidRPr="009A49F0" w:rsidRDefault="00F64821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  <w:noWrap/>
            <w:vAlign w:val="center"/>
          </w:tcPr>
          <w:p w14:paraId="64372619" w14:textId="77777777" w:rsidR="00F64821" w:rsidRPr="009A49F0" w:rsidRDefault="00F64821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</w:tcBorders>
            <w:noWrap/>
            <w:vAlign w:val="center"/>
          </w:tcPr>
          <w:p w14:paraId="32BD898A" w14:textId="77777777" w:rsidR="00F64821" w:rsidRPr="009A49F0" w:rsidRDefault="00F64821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C5241A9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&lt;</w:t>
            </w:r>
            <w:r w:rsidR="00F27A60" w:rsidRPr="009A49F0">
              <w:rPr>
                <w:rFonts w:eastAsia="맑은 고딕" w:hAnsi="Times New Roman"/>
                <w:sz w:val="20"/>
              </w:rPr>
              <w:t>0</w:t>
            </w:r>
            <w:r w:rsidRPr="009A49F0">
              <w:rPr>
                <w:rFonts w:eastAsia="맑은 고딕" w:hAnsi="Times New Roman"/>
                <w:sz w:val="20"/>
              </w:rPr>
              <w:t>.001</w:t>
            </w:r>
          </w:p>
        </w:tc>
      </w:tr>
      <w:tr w:rsidR="00C758CB" w:rsidRPr="009A49F0" w14:paraId="79B5354F" w14:textId="77777777" w:rsidTr="00987C14">
        <w:trPr>
          <w:trHeight w:val="454"/>
        </w:trPr>
        <w:tc>
          <w:tcPr>
            <w:tcW w:w="2384" w:type="dxa"/>
            <w:noWrap/>
            <w:vAlign w:val="center"/>
            <w:hideMark/>
          </w:tcPr>
          <w:p w14:paraId="24855BE4" w14:textId="77777777" w:rsidR="00F64821" w:rsidRPr="009A49F0" w:rsidRDefault="00920BF9" w:rsidP="00D706A0">
            <w:pPr>
              <w:spacing w:after="0" w:line="240" w:lineRule="auto"/>
              <w:ind w:firstLine="200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 xml:space="preserve">- Yes     </w:t>
            </w:r>
          </w:p>
        </w:tc>
        <w:tc>
          <w:tcPr>
            <w:tcW w:w="1500" w:type="dxa"/>
            <w:noWrap/>
            <w:vAlign w:val="center"/>
            <w:hideMark/>
          </w:tcPr>
          <w:p w14:paraId="2B22F5D9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344 (46.3%)</w:t>
            </w:r>
          </w:p>
        </w:tc>
        <w:tc>
          <w:tcPr>
            <w:tcW w:w="1590" w:type="dxa"/>
            <w:noWrap/>
            <w:vAlign w:val="center"/>
            <w:hideMark/>
          </w:tcPr>
          <w:p w14:paraId="773E4C43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286 (38.4%)</w:t>
            </w:r>
          </w:p>
        </w:tc>
        <w:tc>
          <w:tcPr>
            <w:tcW w:w="1771" w:type="dxa"/>
            <w:noWrap/>
            <w:vAlign w:val="center"/>
            <w:hideMark/>
          </w:tcPr>
          <w:p w14:paraId="2C009CA7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172 (28.5%)</w:t>
            </w:r>
          </w:p>
        </w:tc>
        <w:tc>
          <w:tcPr>
            <w:tcW w:w="1771" w:type="dxa"/>
            <w:noWrap/>
            <w:vAlign w:val="center"/>
          </w:tcPr>
          <w:p w14:paraId="2E868551" w14:textId="77777777" w:rsidR="00F64821" w:rsidRPr="009A49F0" w:rsidRDefault="00F64821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</w:p>
        </w:tc>
      </w:tr>
      <w:tr w:rsidR="00C758CB" w:rsidRPr="009A49F0" w14:paraId="2415D0D3" w14:textId="77777777" w:rsidTr="00987C14">
        <w:trPr>
          <w:trHeight w:val="454"/>
        </w:trPr>
        <w:tc>
          <w:tcPr>
            <w:tcW w:w="2384" w:type="dxa"/>
            <w:noWrap/>
            <w:vAlign w:val="center"/>
            <w:hideMark/>
          </w:tcPr>
          <w:p w14:paraId="37CB2371" w14:textId="77777777" w:rsidR="00F64821" w:rsidRPr="009A49F0" w:rsidRDefault="00920BF9" w:rsidP="00D706A0">
            <w:pPr>
              <w:spacing w:after="0" w:line="240" w:lineRule="auto"/>
              <w:ind w:firstLine="200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 xml:space="preserve">- No     </w:t>
            </w:r>
          </w:p>
        </w:tc>
        <w:tc>
          <w:tcPr>
            <w:tcW w:w="1500" w:type="dxa"/>
            <w:noWrap/>
            <w:vAlign w:val="center"/>
            <w:hideMark/>
          </w:tcPr>
          <w:p w14:paraId="071B76C1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352 (47.4%)</w:t>
            </w:r>
          </w:p>
        </w:tc>
        <w:tc>
          <w:tcPr>
            <w:tcW w:w="1590" w:type="dxa"/>
            <w:noWrap/>
            <w:vAlign w:val="center"/>
            <w:hideMark/>
          </w:tcPr>
          <w:p w14:paraId="43A76F47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386 (51.8%)</w:t>
            </w:r>
          </w:p>
        </w:tc>
        <w:tc>
          <w:tcPr>
            <w:tcW w:w="1771" w:type="dxa"/>
            <w:noWrap/>
            <w:vAlign w:val="center"/>
            <w:hideMark/>
          </w:tcPr>
          <w:p w14:paraId="0964D43B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347 (57.5%)</w:t>
            </w:r>
          </w:p>
        </w:tc>
        <w:tc>
          <w:tcPr>
            <w:tcW w:w="1771" w:type="dxa"/>
            <w:noWrap/>
            <w:vAlign w:val="center"/>
          </w:tcPr>
          <w:p w14:paraId="7C2EA250" w14:textId="77777777" w:rsidR="00F64821" w:rsidRPr="009A49F0" w:rsidRDefault="00F64821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</w:p>
        </w:tc>
      </w:tr>
      <w:tr w:rsidR="00C758CB" w:rsidRPr="009A49F0" w14:paraId="669E0382" w14:textId="77777777" w:rsidTr="00987C14">
        <w:trPr>
          <w:trHeight w:val="454"/>
        </w:trPr>
        <w:tc>
          <w:tcPr>
            <w:tcW w:w="2384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73F8E892" w14:textId="77777777" w:rsidR="00F64821" w:rsidRPr="009A49F0" w:rsidRDefault="00920BF9" w:rsidP="00D706A0">
            <w:pPr>
              <w:spacing w:after="0" w:line="240" w:lineRule="auto"/>
              <w:ind w:firstLine="200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- Unknown</w:t>
            </w:r>
          </w:p>
        </w:tc>
        <w:tc>
          <w:tcPr>
            <w:tcW w:w="1500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2EFF128A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47 (6.3%)</w:t>
            </w:r>
          </w:p>
        </w:tc>
        <w:tc>
          <w:tcPr>
            <w:tcW w:w="1590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0A770862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73 (9.8%)</w:t>
            </w:r>
          </w:p>
        </w:tc>
        <w:tc>
          <w:tcPr>
            <w:tcW w:w="1771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13895FB0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84 (13.9%)</w:t>
            </w:r>
          </w:p>
        </w:tc>
        <w:tc>
          <w:tcPr>
            <w:tcW w:w="1771" w:type="dxa"/>
            <w:tcBorders>
              <w:bottom w:val="single" w:sz="12" w:space="0" w:color="auto"/>
            </w:tcBorders>
            <w:noWrap/>
            <w:vAlign w:val="center"/>
          </w:tcPr>
          <w:p w14:paraId="18288C60" w14:textId="77777777" w:rsidR="00F64821" w:rsidRPr="009A49F0" w:rsidRDefault="00F64821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</w:p>
        </w:tc>
      </w:tr>
    </w:tbl>
    <w:p w14:paraId="56F97AC0" w14:textId="77777777" w:rsidR="00F64821" w:rsidRPr="009A49F0" w:rsidRDefault="00920BF9">
      <w:pPr>
        <w:widowControl/>
        <w:wordWrap/>
        <w:autoSpaceDE/>
        <w:autoSpaceDN/>
        <w:spacing w:after="160" w:line="259" w:lineRule="auto"/>
        <w:ind w:firstLineChars="0" w:firstLine="0"/>
        <w:rPr>
          <w:rFonts w:eastAsia="맑은 고딕" w:hAnsi="Times New Roman"/>
          <w:b/>
          <w:sz w:val="24"/>
        </w:rPr>
      </w:pPr>
      <w:r w:rsidRPr="009A49F0">
        <w:rPr>
          <w:rFonts w:eastAsia="맑은 고딕" w:hAnsi="Times New Roman"/>
          <w:b/>
          <w:sz w:val="24"/>
        </w:rPr>
        <w:br w:type="page"/>
      </w:r>
    </w:p>
    <w:p w14:paraId="3BE70080" w14:textId="326B369B" w:rsidR="00F64821" w:rsidRPr="009A49F0" w:rsidRDefault="00920BF9" w:rsidP="00987C14">
      <w:pPr>
        <w:spacing w:after="0" w:line="480" w:lineRule="auto"/>
        <w:ind w:firstLineChars="0" w:firstLine="0"/>
        <w:jc w:val="center"/>
        <w:rPr>
          <w:rFonts w:eastAsia="맑은 고딕" w:hAnsi="Times New Roman"/>
          <w:sz w:val="24"/>
        </w:rPr>
      </w:pPr>
      <w:bookmarkStart w:id="5" w:name="_Hlk57724775"/>
      <w:bookmarkEnd w:id="4"/>
      <w:r w:rsidRPr="009A49F0">
        <w:rPr>
          <w:rFonts w:eastAsia="맑은 고딕" w:hAnsi="Times New Roman"/>
          <w:b/>
          <w:sz w:val="24"/>
        </w:rPr>
        <w:lastRenderedPageBreak/>
        <w:t xml:space="preserve">Table </w:t>
      </w:r>
      <w:r w:rsidR="00946415" w:rsidRPr="009A49F0">
        <w:rPr>
          <w:rFonts w:eastAsia="맑은 고딕" w:hAnsi="Times New Roman"/>
          <w:b/>
          <w:sz w:val="24"/>
        </w:rPr>
        <w:t>S</w:t>
      </w:r>
      <w:r w:rsidR="00074D45" w:rsidRPr="009A49F0">
        <w:rPr>
          <w:rFonts w:eastAsia="맑은 고딕" w:hAnsi="Times New Roman"/>
          <w:b/>
          <w:sz w:val="24"/>
        </w:rPr>
        <w:t>6</w:t>
      </w:r>
      <w:r w:rsidR="00764ABB" w:rsidRPr="009A49F0">
        <w:rPr>
          <w:rFonts w:eastAsia="맑은 고딕" w:hAnsi="Times New Roman"/>
          <w:b/>
          <w:sz w:val="24"/>
        </w:rPr>
        <w:t>.</w:t>
      </w:r>
      <w:r w:rsidRPr="009A49F0">
        <w:rPr>
          <w:rFonts w:eastAsia="맑은 고딕" w:hAnsi="Times New Roman"/>
          <w:b/>
          <w:sz w:val="24"/>
        </w:rPr>
        <w:t xml:space="preserve"> </w:t>
      </w:r>
      <w:r w:rsidRPr="009A49F0">
        <w:rPr>
          <w:rFonts w:eastAsia="맑은 고딕" w:hAnsi="Times New Roman"/>
          <w:sz w:val="24"/>
        </w:rPr>
        <w:t xml:space="preserve">The </w:t>
      </w:r>
      <w:r w:rsidR="00DF3C5E" w:rsidRPr="009A49F0">
        <w:rPr>
          <w:rFonts w:eastAsia="맑은 고딕" w:hAnsi="Times New Roman"/>
          <w:sz w:val="24"/>
        </w:rPr>
        <w:t>n</w:t>
      </w:r>
      <w:r w:rsidRPr="009A49F0">
        <w:rPr>
          <w:rFonts w:eastAsia="맑은 고딕" w:hAnsi="Times New Roman"/>
          <w:sz w:val="24"/>
        </w:rPr>
        <w:t xml:space="preserve">umber of </w:t>
      </w:r>
      <w:r w:rsidR="00DF3C5E" w:rsidRPr="009A49F0">
        <w:rPr>
          <w:rFonts w:eastAsia="맑은 고딕" w:hAnsi="Times New Roman"/>
          <w:sz w:val="24"/>
        </w:rPr>
        <w:t>a</w:t>
      </w:r>
      <w:r w:rsidRPr="009A49F0">
        <w:rPr>
          <w:rFonts w:eastAsia="맑은 고딕" w:hAnsi="Times New Roman"/>
          <w:sz w:val="24"/>
        </w:rPr>
        <w:t xml:space="preserve">dolescents </w:t>
      </w:r>
      <w:r w:rsidR="00DF3C5E" w:rsidRPr="009A49F0">
        <w:rPr>
          <w:rFonts w:eastAsia="맑은 고딕" w:hAnsi="Times New Roman"/>
          <w:sz w:val="24"/>
        </w:rPr>
        <w:t>w</w:t>
      </w:r>
      <w:r w:rsidRPr="009A49F0">
        <w:rPr>
          <w:rFonts w:eastAsia="맑은 고딕" w:hAnsi="Times New Roman"/>
          <w:sz w:val="24"/>
        </w:rPr>
        <w:t xml:space="preserve">earing </w:t>
      </w:r>
      <w:r w:rsidR="00DF3C5E" w:rsidRPr="009A49F0">
        <w:rPr>
          <w:rFonts w:eastAsia="맑은 고딕" w:hAnsi="Times New Roman"/>
          <w:sz w:val="24"/>
        </w:rPr>
        <w:t>h</w:t>
      </w:r>
      <w:r w:rsidRPr="009A49F0">
        <w:rPr>
          <w:rFonts w:eastAsia="맑은 고딕" w:hAnsi="Times New Roman"/>
          <w:sz w:val="24"/>
        </w:rPr>
        <w:t xml:space="preserve">elmet, </w:t>
      </w:r>
      <w:r w:rsidR="00DF3C5E" w:rsidRPr="009A49F0">
        <w:rPr>
          <w:rFonts w:eastAsia="맑은 고딕" w:hAnsi="Times New Roman"/>
          <w:sz w:val="24"/>
        </w:rPr>
        <w:t>a</w:t>
      </w:r>
      <w:r w:rsidRPr="009A49F0">
        <w:rPr>
          <w:rFonts w:eastAsia="맑은 고딕" w:hAnsi="Times New Roman"/>
          <w:sz w:val="24"/>
        </w:rPr>
        <w:t xml:space="preserve">ged ≥10 </w:t>
      </w:r>
      <w:r w:rsidR="00DF3C5E" w:rsidRPr="009A49F0">
        <w:rPr>
          <w:rFonts w:eastAsia="맑은 고딕" w:hAnsi="Times New Roman"/>
          <w:sz w:val="24"/>
        </w:rPr>
        <w:t>y</w:t>
      </w:r>
      <w:r w:rsidRPr="009A49F0">
        <w:rPr>
          <w:rFonts w:eastAsia="맑은 고딕" w:hAnsi="Times New Roman"/>
          <w:sz w:val="24"/>
        </w:rPr>
        <w:t xml:space="preserve">ears, at the </w:t>
      </w:r>
      <w:r w:rsidR="00DF3C5E" w:rsidRPr="009A49F0">
        <w:rPr>
          <w:rFonts w:eastAsia="맑은 고딕" w:hAnsi="Times New Roman"/>
          <w:sz w:val="24"/>
        </w:rPr>
        <w:t>t</w:t>
      </w:r>
      <w:r w:rsidRPr="009A49F0">
        <w:rPr>
          <w:rFonts w:eastAsia="맑은 고딕" w:hAnsi="Times New Roman"/>
          <w:sz w:val="24"/>
        </w:rPr>
        <w:t xml:space="preserve">ime of </w:t>
      </w:r>
      <w:r w:rsidR="00FB1FD0" w:rsidRPr="009A49F0">
        <w:rPr>
          <w:rFonts w:eastAsia="굴림" w:hAnsi="Times New Roman"/>
          <w:color w:val="0A0A0A"/>
          <w:kern w:val="0"/>
          <w:sz w:val="24"/>
          <w:szCs w:val="24"/>
        </w:rPr>
        <w:t xml:space="preserve">motorcycle-related injury </w:t>
      </w:r>
      <w:r w:rsidRPr="009A49F0">
        <w:rPr>
          <w:rFonts w:eastAsia="맑은 고딕" w:hAnsi="Times New Roman"/>
          <w:sz w:val="24"/>
        </w:rPr>
        <w:t xml:space="preserve">as a </w:t>
      </w:r>
      <w:r w:rsidR="00DF3C5E" w:rsidRPr="009A49F0">
        <w:rPr>
          <w:rFonts w:eastAsia="맑은 고딕" w:hAnsi="Times New Roman"/>
          <w:sz w:val="24"/>
        </w:rPr>
        <w:t>d</w:t>
      </w:r>
      <w:r w:rsidRPr="009A49F0">
        <w:rPr>
          <w:rFonts w:eastAsia="맑은 고딕" w:hAnsi="Times New Roman"/>
          <w:sz w:val="24"/>
        </w:rPr>
        <w:t xml:space="preserve">river or a </w:t>
      </w:r>
      <w:r w:rsidR="00DF3C5E" w:rsidRPr="009A49F0">
        <w:rPr>
          <w:rFonts w:eastAsia="맑은 고딕" w:hAnsi="Times New Roman"/>
          <w:sz w:val="24"/>
        </w:rPr>
        <w:t>p</w:t>
      </w:r>
      <w:r w:rsidRPr="009A49F0">
        <w:rPr>
          <w:rFonts w:eastAsia="맑은 고딕" w:hAnsi="Times New Roman"/>
          <w:sz w:val="24"/>
        </w:rPr>
        <w:t>assenger</w:t>
      </w:r>
      <w:r w:rsidR="00764ABB" w:rsidRPr="009A49F0">
        <w:rPr>
          <w:rFonts w:eastAsia="맑은 고딕" w:hAnsi="Times New Roman"/>
          <w:sz w:val="24"/>
        </w:rPr>
        <w:t>.</w:t>
      </w:r>
    </w:p>
    <w:tbl>
      <w:tblPr>
        <w:tblStyle w:val="af0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6"/>
        <w:gridCol w:w="1640"/>
        <w:gridCol w:w="1740"/>
        <w:gridCol w:w="1940"/>
      </w:tblGrid>
      <w:tr w:rsidR="00C758CB" w:rsidRPr="009A49F0" w14:paraId="407AB668" w14:textId="77777777" w:rsidTr="00987C14">
        <w:trPr>
          <w:trHeight w:val="284"/>
          <w:jc w:val="center"/>
        </w:trPr>
        <w:tc>
          <w:tcPr>
            <w:tcW w:w="304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14:paraId="280B05CB" w14:textId="77777777" w:rsidR="00987C14" w:rsidRPr="009A49F0" w:rsidRDefault="00987C14" w:rsidP="00D706A0">
            <w:pPr>
              <w:spacing w:after="0" w:line="240" w:lineRule="auto"/>
              <w:ind w:firstLineChars="0" w:firstLine="0"/>
              <w:rPr>
                <w:rFonts w:eastAsia="맑은 고딕" w:hAnsi="Times New Roman"/>
                <w:b/>
                <w:bCs/>
                <w:sz w:val="20"/>
              </w:rPr>
            </w:pPr>
          </w:p>
        </w:tc>
        <w:tc>
          <w:tcPr>
            <w:tcW w:w="3380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49EA07AD" w14:textId="77777777" w:rsidR="00987C14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</w:rPr>
              <w:t>No. (%)</w:t>
            </w:r>
          </w:p>
        </w:tc>
        <w:tc>
          <w:tcPr>
            <w:tcW w:w="1940" w:type="dxa"/>
            <w:vMerge w:val="restart"/>
            <w:tcBorders>
              <w:top w:val="single" w:sz="12" w:space="0" w:color="auto"/>
            </w:tcBorders>
            <w:noWrap/>
            <w:vAlign w:val="center"/>
          </w:tcPr>
          <w:p w14:paraId="323543E7" w14:textId="77777777" w:rsidR="00987C14" w:rsidRPr="009A49F0" w:rsidRDefault="00920BF9" w:rsidP="00987C14">
            <w:pPr>
              <w:spacing w:after="0" w:line="240" w:lineRule="auto"/>
              <w:ind w:firstLine="20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bCs/>
                <w:i/>
                <w:sz w:val="20"/>
              </w:rPr>
              <w:t>p</w:t>
            </w:r>
            <w:r w:rsidRPr="009A49F0">
              <w:rPr>
                <w:rFonts w:eastAsia="맑은 고딕" w:hAnsi="Times New Roman"/>
                <w:b/>
                <w:bCs/>
                <w:sz w:val="20"/>
              </w:rPr>
              <w:t xml:space="preserve"> value</w:t>
            </w:r>
          </w:p>
        </w:tc>
      </w:tr>
      <w:tr w:rsidR="00C758CB" w:rsidRPr="009A49F0" w14:paraId="31EA7950" w14:textId="77777777" w:rsidTr="00987C14">
        <w:trPr>
          <w:trHeight w:val="578"/>
          <w:jc w:val="center"/>
        </w:trPr>
        <w:tc>
          <w:tcPr>
            <w:tcW w:w="3046" w:type="dxa"/>
            <w:vMerge/>
            <w:tcBorders>
              <w:top w:val="nil"/>
              <w:bottom w:val="nil"/>
            </w:tcBorders>
            <w:noWrap/>
            <w:vAlign w:val="center"/>
            <w:hideMark/>
          </w:tcPr>
          <w:p w14:paraId="3EB4842E" w14:textId="77777777" w:rsidR="00987C14" w:rsidRPr="009A49F0" w:rsidRDefault="00987C14" w:rsidP="00D706A0">
            <w:pPr>
              <w:spacing w:after="0" w:line="240" w:lineRule="auto"/>
              <w:ind w:firstLineChars="0" w:firstLine="0"/>
              <w:rPr>
                <w:rFonts w:eastAsia="맑은 고딕" w:hAnsi="Times New Roman"/>
                <w:b/>
                <w:bCs/>
                <w:sz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E3FAEBB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</w:rPr>
              <w:t>10–14</w:t>
            </w:r>
          </w:p>
          <w:p w14:paraId="5C1F037D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sz w:val="20"/>
              </w:rPr>
              <w:t>(</w:t>
            </w:r>
            <w:r w:rsidRPr="009A49F0">
              <w:rPr>
                <w:rFonts w:eastAsia="맑은 고딕" w:hAnsi="Times New Roman"/>
                <w:b/>
                <w:i/>
                <w:sz w:val="20"/>
              </w:rPr>
              <w:t xml:space="preserve">n = </w:t>
            </w:r>
            <w:r w:rsidRPr="009A49F0">
              <w:rPr>
                <w:rFonts w:eastAsia="맑은 고딕" w:hAnsi="Times New Roman"/>
                <w:b/>
                <w:sz w:val="20"/>
              </w:rPr>
              <w:t>46)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CD5BE29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</w:rPr>
              <w:t>15–19</w:t>
            </w:r>
          </w:p>
          <w:p w14:paraId="1EECE604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sz w:val="20"/>
              </w:rPr>
              <w:t>(</w:t>
            </w:r>
            <w:r w:rsidRPr="009A49F0">
              <w:rPr>
                <w:rFonts w:eastAsia="맑은 고딕" w:hAnsi="Times New Roman"/>
                <w:b/>
                <w:i/>
                <w:sz w:val="20"/>
              </w:rPr>
              <w:t xml:space="preserve">n = </w:t>
            </w:r>
            <w:r w:rsidRPr="009A49F0">
              <w:rPr>
                <w:rFonts w:eastAsia="맑은 고딕" w:hAnsi="Times New Roman"/>
                <w:b/>
                <w:sz w:val="20"/>
              </w:rPr>
              <w:t>2237)</w:t>
            </w:r>
          </w:p>
        </w:tc>
        <w:tc>
          <w:tcPr>
            <w:tcW w:w="1940" w:type="dxa"/>
            <w:vMerge/>
            <w:noWrap/>
            <w:vAlign w:val="center"/>
            <w:hideMark/>
          </w:tcPr>
          <w:p w14:paraId="0140E6FF" w14:textId="77777777" w:rsidR="00987C14" w:rsidRPr="009A49F0" w:rsidRDefault="00987C14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</w:rPr>
            </w:pPr>
          </w:p>
        </w:tc>
      </w:tr>
      <w:tr w:rsidR="00C758CB" w:rsidRPr="009A49F0" w14:paraId="04FEB97C" w14:textId="77777777" w:rsidTr="00987C14">
        <w:trPr>
          <w:trHeight w:val="454"/>
          <w:jc w:val="center"/>
        </w:trPr>
        <w:tc>
          <w:tcPr>
            <w:tcW w:w="304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B3CC024" w14:textId="77777777" w:rsidR="00F64821" w:rsidRPr="009A49F0" w:rsidRDefault="00920BF9" w:rsidP="00D706A0">
            <w:pPr>
              <w:spacing w:after="0" w:line="240" w:lineRule="auto"/>
              <w:ind w:firstLineChars="0" w:firstLine="0"/>
              <w:rPr>
                <w:rFonts w:eastAsia="맑은 고딕" w:hAnsi="Times New Roman"/>
                <w:b/>
                <w:bCs/>
                <w:sz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</w:rPr>
              <w:t xml:space="preserve">Helmet-wearing </w:t>
            </w:r>
          </w:p>
        </w:tc>
        <w:tc>
          <w:tcPr>
            <w:tcW w:w="1640" w:type="dxa"/>
            <w:tcBorders>
              <w:top w:val="single" w:sz="4" w:space="0" w:color="auto"/>
            </w:tcBorders>
            <w:noWrap/>
            <w:vAlign w:val="center"/>
          </w:tcPr>
          <w:p w14:paraId="34A3EE65" w14:textId="77777777" w:rsidR="00F64821" w:rsidRPr="009A49F0" w:rsidRDefault="00F64821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  <w:noWrap/>
            <w:vAlign w:val="center"/>
          </w:tcPr>
          <w:p w14:paraId="0FFD7B90" w14:textId="77777777" w:rsidR="00F64821" w:rsidRPr="009A49F0" w:rsidRDefault="00F64821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</w:p>
        </w:tc>
        <w:tc>
          <w:tcPr>
            <w:tcW w:w="194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A79FD7F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0.009</w:t>
            </w:r>
          </w:p>
        </w:tc>
      </w:tr>
      <w:tr w:rsidR="00C758CB" w:rsidRPr="009A49F0" w14:paraId="49D03ADA" w14:textId="77777777" w:rsidTr="00987C14">
        <w:trPr>
          <w:trHeight w:val="454"/>
          <w:jc w:val="center"/>
        </w:trPr>
        <w:tc>
          <w:tcPr>
            <w:tcW w:w="3046" w:type="dxa"/>
            <w:noWrap/>
            <w:vAlign w:val="center"/>
            <w:hideMark/>
          </w:tcPr>
          <w:p w14:paraId="3B1E78B1" w14:textId="77777777" w:rsidR="00F64821" w:rsidRPr="009A49F0" w:rsidRDefault="00920BF9" w:rsidP="00D706A0">
            <w:pPr>
              <w:spacing w:after="0" w:line="240" w:lineRule="auto"/>
              <w:ind w:firstLine="200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 xml:space="preserve">- Yes     </w:t>
            </w:r>
          </w:p>
        </w:tc>
        <w:tc>
          <w:tcPr>
            <w:tcW w:w="1640" w:type="dxa"/>
            <w:noWrap/>
            <w:vAlign w:val="center"/>
            <w:hideMark/>
          </w:tcPr>
          <w:p w14:paraId="1B08E7B2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6 (13.0%)</w:t>
            </w:r>
          </w:p>
        </w:tc>
        <w:tc>
          <w:tcPr>
            <w:tcW w:w="1740" w:type="dxa"/>
            <w:noWrap/>
            <w:vAlign w:val="center"/>
            <w:hideMark/>
          </w:tcPr>
          <w:p w14:paraId="3FAD5B1A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765 (34.2%)</w:t>
            </w:r>
          </w:p>
        </w:tc>
        <w:tc>
          <w:tcPr>
            <w:tcW w:w="1940" w:type="dxa"/>
            <w:noWrap/>
            <w:vAlign w:val="center"/>
          </w:tcPr>
          <w:p w14:paraId="788CBA33" w14:textId="77777777" w:rsidR="00F64821" w:rsidRPr="009A49F0" w:rsidRDefault="00F64821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</w:p>
        </w:tc>
      </w:tr>
      <w:tr w:rsidR="00C758CB" w:rsidRPr="009A49F0" w14:paraId="64A402B7" w14:textId="77777777" w:rsidTr="00987C14">
        <w:trPr>
          <w:trHeight w:val="454"/>
          <w:jc w:val="center"/>
        </w:trPr>
        <w:tc>
          <w:tcPr>
            <w:tcW w:w="3046" w:type="dxa"/>
            <w:noWrap/>
            <w:vAlign w:val="center"/>
            <w:hideMark/>
          </w:tcPr>
          <w:p w14:paraId="546E8EA4" w14:textId="77777777" w:rsidR="00F64821" w:rsidRPr="009A49F0" w:rsidRDefault="00920BF9" w:rsidP="00D706A0">
            <w:pPr>
              <w:spacing w:after="0" w:line="240" w:lineRule="auto"/>
              <w:ind w:firstLine="200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 xml:space="preserve">- No     </w:t>
            </w:r>
          </w:p>
        </w:tc>
        <w:tc>
          <w:tcPr>
            <w:tcW w:w="1640" w:type="dxa"/>
            <w:noWrap/>
            <w:vAlign w:val="center"/>
            <w:hideMark/>
          </w:tcPr>
          <w:p w14:paraId="3063146D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36 (78.3%)</w:t>
            </w:r>
          </w:p>
        </w:tc>
        <w:tc>
          <w:tcPr>
            <w:tcW w:w="1740" w:type="dxa"/>
            <w:noWrap/>
            <w:vAlign w:val="center"/>
            <w:hideMark/>
          </w:tcPr>
          <w:p w14:paraId="6413742F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1282 (57.3%)</w:t>
            </w:r>
          </w:p>
        </w:tc>
        <w:tc>
          <w:tcPr>
            <w:tcW w:w="1940" w:type="dxa"/>
            <w:noWrap/>
            <w:vAlign w:val="center"/>
          </w:tcPr>
          <w:p w14:paraId="595D2011" w14:textId="77777777" w:rsidR="00F64821" w:rsidRPr="009A49F0" w:rsidRDefault="00F64821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</w:p>
        </w:tc>
      </w:tr>
      <w:tr w:rsidR="00C758CB" w:rsidRPr="009A49F0" w14:paraId="2A376F1F" w14:textId="77777777" w:rsidTr="00987C14">
        <w:trPr>
          <w:trHeight w:val="454"/>
          <w:jc w:val="center"/>
        </w:trPr>
        <w:tc>
          <w:tcPr>
            <w:tcW w:w="3046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03091ED2" w14:textId="77777777" w:rsidR="00F64821" w:rsidRPr="009A49F0" w:rsidRDefault="00920BF9" w:rsidP="00D706A0">
            <w:pPr>
              <w:spacing w:after="0" w:line="240" w:lineRule="auto"/>
              <w:ind w:firstLine="200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- Unknown</w:t>
            </w:r>
          </w:p>
        </w:tc>
        <w:tc>
          <w:tcPr>
            <w:tcW w:w="1640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0FF006D4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4 (8.7%)</w:t>
            </w:r>
          </w:p>
        </w:tc>
        <w:tc>
          <w:tcPr>
            <w:tcW w:w="1740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0642B0C3" w14:textId="77777777" w:rsidR="00F64821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  <w:r w:rsidRPr="009A49F0">
              <w:rPr>
                <w:rFonts w:eastAsia="맑은 고딕" w:hAnsi="Times New Roman"/>
                <w:sz w:val="20"/>
              </w:rPr>
              <w:t>190 (8.5%)</w:t>
            </w:r>
          </w:p>
        </w:tc>
        <w:tc>
          <w:tcPr>
            <w:tcW w:w="1940" w:type="dxa"/>
            <w:tcBorders>
              <w:bottom w:val="single" w:sz="12" w:space="0" w:color="auto"/>
            </w:tcBorders>
            <w:noWrap/>
            <w:vAlign w:val="center"/>
          </w:tcPr>
          <w:p w14:paraId="4783E6BB" w14:textId="77777777" w:rsidR="00F64821" w:rsidRPr="009A49F0" w:rsidRDefault="00F64821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</w:rPr>
            </w:pPr>
          </w:p>
        </w:tc>
      </w:tr>
    </w:tbl>
    <w:p w14:paraId="2BAED446" w14:textId="77777777" w:rsidR="00F64821" w:rsidRPr="009A49F0" w:rsidRDefault="00920BF9">
      <w:pPr>
        <w:widowControl/>
        <w:wordWrap/>
        <w:autoSpaceDE/>
        <w:autoSpaceDN/>
        <w:spacing w:after="160" w:line="259" w:lineRule="auto"/>
        <w:ind w:firstLineChars="0" w:firstLine="0"/>
        <w:rPr>
          <w:rFonts w:eastAsia="맑은 고딕" w:hAnsi="Times New Roman"/>
          <w:b/>
          <w:sz w:val="24"/>
        </w:rPr>
      </w:pPr>
      <w:r w:rsidRPr="009A49F0">
        <w:rPr>
          <w:rFonts w:eastAsia="맑은 고딕" w:hAnsi="Times New Roman"/>
          <w:b/>
          <w:sz w:val="24"/>
        </w:rPr>
        <w:br w:type="page"/>
      </w:r>
    </w:p>
    <w:p w14:paraId="6D125D5D" w14:textId="7C1D2F30" w:rsidR="00F64821" w:rsidRPr="009A49F0" w:rsidRDefault="00920BF9" w:rsidP="00987C14">
      <w:pPr>
        <w:spacing w:after="0" w:line="480" w:lineRule="auto"/>
        <w:ind w:firstLineChars="0" w:firstLine="0"/>
        <w:jc w:val="center"/>
        <w:rPr>
          <w:rFonts w:eastAsia="맑은 고딕" w:hAnsi="Times New Roman"/>
          <w:sz w:val="24"/>
        </w:rPr>
      </w:pPr>
      <w:bookmarkStart w:id="6" w:name="_Hlk57724705"/>
      <w:bookmarkEnd w:id="5"/>
      <w:r w:rsidRPr="009A49F0">
        <w:rPr>
          <w:rFonts w:eastAsia="맑은 고딕" w:hAnsi="Times New Roman"/>
          <w:b/>
          <w:sz w:val="24"/>
        </w:rPr>
        <w:lastRenderedPageBreak/>
        <w:t xml:space="preserve">Table </w:t>
      </w:r>
      <w:r w:rsidR="00946415" w:rsidRPr="009A49F0">
        <w:rPr>
          <w:rFonts w:eastAsia="맑은 고딕" w:hAnsi="Times New Roman"/>
          <w:b/>
          <w:sz w:val="24"/>
        </w:rPr>
        <w:t>S</w:t>
      </w:r>
      <w:r w:rsidR="00074D45" w:rsidRPr="009A49F0">
        <w:rPr>
          <w:rFonts w:eastAsia="맑은 고딕" w:hAnsi="Times New Roman"/>
          <w:b/>
          <w:sz w:val="24"/>
        </w:rPr>
        <w:t>7</w:t>
      </w:r>
      <w:r w:rsidR="00764ABB" w:rsidRPr="009A49F0">
        <w:rPr>
          <w:rFonts w:eastAsia="맑은 고딕" w:hAnsi="Times New Roman"/>
          <w:b/>
          <w:sz w:val="24"/>
        </w:rPr>
        <w:t>.</w:t>
      </w:r>
      <w:r w:rsidRPr="009A49F0">
        <w:rPr>
          <w:rFonts w:eastAsia="맑은 고딕" w:hAnsi="Times New Roman"/>
          <w:b/>
          <w:sz w:val="24"/>
        </w:rPr>
        <w:t xml:space="preserve"> </w:t>
      </w:r>
      <w:r w:rsidRPr="009A49F0">
        <w:rPr>
          <w:rFonts w:eastAsia="맑은 고딕" w:hAnsi="Times New Roman"/>
          <w:sz w:val="24"/>
        </w:rPr>
        <w:t xml:space="preserve">The </w:t>
      </w:r>
      <w:r w:rsidR="00DF3C5E" w:rsidRPr="009A49F0">
        <w:rPr>
          <w:rFonts w:eastAsia="맑은 고딕" w:hAnsi="Times New Roman"/>
          <w:sz w:val="24"/>
        </w:rPr>
        <w:t>n</w:t>
      </w:r>
      <w:r w:rsidRPr="009A49F0">
        <w:rPr>
          <w:rFonts w:eastAsia="맑은 고딕" w:hAnsi="Times New Roman"/>
          <w:sz w:val="24"/>
        </w:rPr>
        <w:t xml:space="preserve">umber of </w:t>
      </w:r>
      <w:r w:rsidR="00DF3C5E" w:rsidRPr="009A49F0">
        <w:rPr>
          <w:rFonts w:eastAsia="맑은 고딕" w:hAnsi="Times New Roman"/>
          <w:sz w:val="24"/>
        </w:rPr>
        <w:t>i</w:t>
      </w:r>
      <w:r w:rsidRPr="009A49F0">
        <w:rPr>
          <w:rFonts w:eastAsia="맑은 고딕" w:hAnsi="Times New Roman"/>
          <w:sz w:val="24"/>
        </w:rPr>
        <w:t xml:space="preserve">ndividuals </w:t>
      </w:r>
      <w:r w:rsidR="00DF3C5E" w:rsidRPr="009A49F0">
        <w:rPr>
          <w:rFonts w:eastAsia="맑은 고딕" w:hAnsi="Times New Roman"/>
          <w:sz w:val="24"/>
        </w:rPr>
        <w:t>w</w:t>
      </w:r>
      <w:r w:rsidRPr="009A49F0">
        <w:rPr>
          <w:rFonts w:eastAsia="맑은 고딕" w:hAnsi="Times New Roman"/>
          <w:sz w:val="24"/>
        </w:rPr>
        <w:t xml:space="preserve">earing </w:t>
      </w:r>
      <w:r w:rsidR="00DF3C5E" w:rsidRPr="009A49F0">
        <w:rPr>
          <w:rFonts w:eastAsia="맑은 고딕" w:hAnsi="Times New Roman"/>
          <w:sz w:val="24"/>
        </w:rPr>
        <w:t>h</w:t>
      </w:r>
      <w:r w:rsidRPr="009A49F0">
        <w:rPr>
          <w:rFonts w:eastAsia="맑은 고딕" w:hAnsi="Times New Roman"/>
          <w:sz w:val="24"/>
        </w:rPr>
        <w:t xml:space="preserve">elmet by </w:t>
      </w:r>
      <w:r w:rsidR="00DF3C5E" w:rsidRPr="009A49F0">
        <w:rPr>
          <w:rFonts w:eastAsia="맑은 고딕" w:hAnsi="Times New Roman"/>
          <w:sz w:val="24"/>
        </w:rPr>
        <w:t>a</w:t>
      </w:r>
      <w:r w:rsidRPr="009A49F0">
        <w:rPr>
          <w:rFonts w:eastAsia="맑은 고딕" w:hAnsi="Times New Roman"/>
          <w:sz w:val="24"/>
        </w:rPr>
        <w:t xml:space="preserve">ge </w:t>
      </w:r>
      <w:r w:rsidR="00DF3C5E" w:rsidRPr="009A49F0">
        <w:rPr>
          <w:rFonts w:eastAsia="맑은 고딕" w:hAnsi="Times New Roman"/>
          <w:sz w:val="24"/>
        </w:rPr>
        <w:t>g</w:t>
      </w:r>
      <w:r w:rsidRPr="009A49F0">
        <w:rPr>
          <w:rFonts w:eastAsia="맑은 고딕" w:hAnsi="Times New Roman"/>
          <w:sz w:val="24"/>
        </w:rPr>
        <w:t xml:space="preserve">roup at the </w:t>
      </w:r>
      <w:r w:rsidR="00DF3C5E" w:rsidRPr="009A49F0">
        <w:rPr>
          <w:rFonts w:eastAsia="맑은 고딕" w:hAnsi="Times New Roman"/>
          <w:sz w:val="24"/>
        </w:rPr>
        <w:t>t</w:t>
      </w:r>
      <w:r w:rsidRPr="009A49F0">
        <w:rPr>
          <w:rFonts w:eastAsia="맑은 고딕" w:hAnsi="Times New Roman"/>
          <w:sz w:val="24"/>
        </w:rPr>
        <w:t xml:space="preserve">ime of </w:t>
      </w:r>
      <w:bookmarkStart w:id="7" w:name="_GoBack"/>
      <w:r w:rsidRPr="009A49F0">
        <w:rPr>
          <w:rFonts w:eastAsia="맑은 고딕" w:hAnsi="Times New Roman"/>
          <w:sz w:val="24"/>
        </w:rPr>
        <w:t xml:space="preserve">the </w:t>
      </w:r>
      <w:r w:rsidR="00FB1FD0" w:rsidRPr="009A49F0">
        <w:rPr>
          <w:rFonts w:eastAsia="굴림" w:hAnsi="Times New Roman"/>
          <w:color w:val="0A0A0A"/>
          <w:kern w:val="0"/>
          <w:sz w:val="24"/>
          <w:szCs w:val="24"/>
        </w:rPr>
        <w:t>bicycle-related injury</w:t>
      </w:r>
      <w:bookmarkEnd w:id="7"/>
      <w:r w:rsidR="00FB1FD0" w:rsidRPr="009A49F0">
        <w:rPr>
          <w:rFonts w:eastAsia="맑은 고딕" w:hAnsi="Times New Roman"/>
          <w:sz w:val="24"/>
        </w:rPr>
        <w:t xml:space="preserve"> </w:t>
      </w:r>
      <w:r w:rsidR="00764ABB" w:rsidRPr="009A49F0">
        <w:rPr>
          <w:rFonts w:eastAsia="맑은 고딕" w:hAnsi="Times New Roman"/>
          <w:sz w:val="24"/>
        </w:rPr>
        <w:t>.</w:t>
      </w:r>
    </w:p>
    <w:tbl>
      <w:tblPr>
        <w:tblStyle w:val="af0"/>
        <w:tblW w:w="9209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1"/>
        <w:gridCol w:w="1513"/>
        <w:gridCol w:w="1514"/>
        <w:gridCol w:w="1610"/>
        <w:gridCol w:w="1701"/>
        <w:gridCol w:w="850"/>
      </w:tblGrid>
      <w:tr w:rsidR="00C758CB" w:rsidRPr="009A49F0" w14:paraId="2850D704" w14:textId="77777777" w:rsidTr="00884880">
        <w:trPr>
          <w:trHeight w:val="284"/>
        </w:trPr>
        <w:tc>
          <w:tcPr>
            <w:tcW w:w="2021" w:type="dxa"/>
            <w:vMerge w:val="restart"/>
            <w:noWrap/>
            <w:vAlign w:val="center"/>
          </w:tcPr>
          <w:p w14:paraId="7494B41D" w14:textId="77777777" w:rsidR="00987C14" w:rsidRPr="009A49F0" w:rsidRDefault="00987C14" w:rsidP="00D706A0">
            <w:pPr>
              <w:spacing w:after="0" w:line="240" w:lineRule="auto"/>
              <w:ind w:firstLineChars="0" w:firstLine="0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338" w:type="dxa"/>
            <w:gridSpan w:val="4"/>
            <w:noWrap/>
            <w:vAlign w:val="center"/>
          </w:tcPr>
          <w:p w14:paraId="07CEBC24" w14:textId="77777777" w:rsidR="00987C14" w:rsidRPr="009A49F0" w:rsidRDefault="00920BF9" w:rsidP="00987C14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No. (%)</w:t>
            </w:r>
          </w:p>
        </w:tc>
        <w:tc>
          <w:tcPr>
            <w:tcW w:w="850" w:type="dxa"/>
            <w:vMerge w:val="restart"/>
            <w:noWrap/>
            <w:vAlign w:val="center"/>
          </w:tcPr>
          <w:p w14:paraId="21147172" w14:textId="77777777" w:rsidR="00987C14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i/>
                <w:sz w:val="20"/>
                <w:szCs w:val="20"/>
              </w:rPr>
              <w:t>p</w:t>
            </w: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 xml:space="preserve"> value</w:t>
            </w:r>
          </w:p>
        </w:tc>
      </w:tr>
      <w:tr w:rsidR="00C758CB" w:rsidRPr="009A49F0" w14:paraId="30407365" w14:textId="77777777" w:rsidTr="00884880">
        <w:trPr>
          <w:trHeight w:val="578"/>
        </w:trPr>
        <w:tc>
          <w:tcPr>
            <w:tcW w:w="2021" w:type="dxa"/>
            <w:vMerge/>
            <w:tcBorders>
              <w:bottom w:val="single" w:sz="4" w:space="0" w:color="auto"/>
            </w:tcBorders>
            <w:noWrap/>
            <w:vAlign w:val="center"/>
            <w:hideMark/>
          </w:tcPr>
          <w:p w14:paraId="40557B8F" w14:textId="77777777" w:rsidR="00884880" w:rsidRPr="009A49F0" w:rsidRDefault="00884880" w:rsidP="00D706A0">
            <w:pPr>
              <w:spacing w:after="0" w:line="240" w:lineRule="auto"/>
              <w:ind w:firstLineChars="0" w:firstLine="0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A720540" w14:textId="77777777" w:rsidR="00884880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Group 1 (0-4)</w:t>
            </w:r>
          </w:p>
          <w:p w14:paraId="73403C18" w14:textId="77777777" w:rsidR="00884880" w:rsidRPr="009A49F0" w:rsidRDefault="00920BF9" w:rsidP="00F31A5C">
            <w:pPr>
              <w:spacing w:after="0" w:line="240" w:lineRule="auto"/>
              <w:ind w:firstLine="20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sz w:val="20"/>
                <w:szCs w:val="20"/>
              </w:rPr>
              <w:t>(</w:t>
            </w:r>
            <w:r w:rsidRPr="009A49F0">
              <w:rPr>
                <w:rFonts w:eastAsia="맑은 고딕" w:hAnsi="Times New Roman"/>
                <w:b/>
                <w:i/>
                <w:sz w:val="20"/>
                <w:szCs w:val="20"/>
              </w:rPr>
              <w:t xml:space="preserve">n = </w:t>
            </w:r>
            <w:r w:rsidRPr="009A49F0">
              <w:rPr>
                <w:rFonts w:eastAsia="맑은 고딕" w:hAnsi="Times New Roman"/>
                <w:b/>
                <w:sz w:val="20"/>
                <w:szCs w:val="20"/>
              </w:rPr>
              <w:t>296)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24E4861" w14:textId="77777777" w:rsidR="00884880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Group 2 (5-9)</w:t>
            </w:r>
          </w:p>
          <w:p w14:paraId="103B54D5" w14:textId="77777777" w:rsidR="00884880" w:rsidRPr="009A49F0" w:rsidRDefault="00920BF9" w:rsidP="00F31A5C">
            <w:pPr>
              <w:spacing w:after="0" w:line="240" w:lineRule="auto"/>
              <w:ind w:firstLine="20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sz w:val="20"/>
                <w:szCs w:val="20"/>
              </w:rPr>
              <w:t>(</w:t>
            </w:r>
            <w:r w:rsidRPr="009A49F0">
              <w:rPr>
                <w:rFonts w:eastAsia="맑은 고딕" w:hAnsi="Times New Roman"/>
                <w:b/>
                <w:i/>
                <w:sz w:val="20"/>
                <w:szCs w:val="20"/>
              </w:rPr>
              <w:t xml:space="preserve">n = </w:t>
            </w:r>
            <w:r w:rsidRPr="009A49F0">
              <w:rPr>
                <w:rFonts w:eastAsia="맑은 고딕" w:hAnsi="Times New Roman"/>
                <w:b/>
                <w:sz w:val="20"/>
                <w:szCs w:val="20"/>
              </w:rPr>
              <w:t>1724)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F322D92" w14:textId="77777777" w:rsidR="00884880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Group 3 (10-14)</w:t>
            </w:r>
          </w:p>
          <w:p w14:paraId="530B21BD" w14:textId="77777777" w:rsidR="00884880" w:rsidRPr="009A49F0" w:rsidRDefault="00920BF9" w:rsidP="00F31A5C">
            <w:pPr>
              <w:spacing w:after="0" w:line="240" w:lineRule="auto"/>
              <w:ind w:firstLine="20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sz w:val="20"/>
                <w:szCs w:val="20"/>
              </w:rPr>
              <w:t>(</w:t>
            </w:r>
            <w:r w:rsidRPr="009A49F0">
              <w:rPr>
                <w:rFonts w:eastAsia="맑은 고딕" w:hAnsi="Times New Roman"/>
                <w:b/>
                <w:i/>
                <w:sz w:val="20"/>
                <w:szCs w:val="20"/>
              </w:rPr>
              <w:t xml:space="preserve">n = </w:t>
            </w:r>
            <w:r w:rsidRPr="009A49F0">
              <w:rPr>
                <w:rFonts w:eastAsia="맑은 고딕" w:hAnsi="Times New Roman"/>
                <w:b/>
                <w:sz w:val="20"/>
                <w:szCs w:val="20"/>
              </w:rPr>
              <w:t>2857)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D1A387B" w14:textId="77777777" w:rsidR="00884880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>Group 4 (15-19)</w:t>
            </w:r>
          </w:p>
          <w:p w14:paraId="21F5CB4F" w14:textId="77777777" w:rsidR="00884880" w:rsidRPr="009A49F0" w:rsidRDefault="00920BF9" w:rsidP="00F31A5C">
            <w:pPr>
              <w:spacing w:after="0" w:line="240" w:lineRule="auto"/>
              <w:ind w:firstLine="20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sz w:val="20"/>
                <w:szCs w:val="20"/>
              </w:rPr>
              <w:t>(</w:t>
            </w:r>
            <w:r w:rsidRPr="009A49F0">
              <w:rPr>
                <w:rFonts w:eastAsia="맑은 고딕" w:hAnsi="Times New Roman"/>
                <w:b/>
                <w:i/>
                <w:sz w:val="20"/>
                <w:szCs w:val="20"/>
              </w:rPr>
              <w:t xml:space="preserve">n = </w:t>
            </w:r>
            <w:r w:rsidRPr="009A49F0">
              <w:rPr>
                <w:rFonts w:eastAsia="맑은 고딕" w:hAnsi="Times New Roman"/>
                <w:b/>
                <w:sz w:val="20"/>
                <w:szCs w:val="20"/>
              </w:rPr>
              <w:t>1619)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noWrap/>
            <w:vAlign w:val="center"/>
            <w:hideMark/>
          </w:tcPr>
          <w:p w14:paraId="6D855CA7" w14:textId="77777777" w:rsidR="00884880" w:rsidRPr="009A49F0" w:rsidRDefault="00884880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</w:p>
        </w:tc>
      </w:tr>
      <w:tr w:rsidR="00C758CB" w:rsidRPr="009A49F0" w14:paraId="5CC3A578" w14:textId="77777777" w:rsidTr="00884880">
        <w:trPr>
          <w:trHeight w:val="454"/>
        </w:trPr>
        <w:tc>
          <w:tcPr>
            <w:tcW w:w="2021" w:type="dxa"/>
            <w:tcBorders>
              <w:bottom w:val="nil"/>
            </w:tcBorders>
            <w:noWrap/>
            <w:vAlign w:val="center"/>
            <w:hideMark/>
          </w:tcPr>
          <w:p w14:paraId="3397C5EE" w14:textId="77777777" w:rsidR="00F64821" w:rsidRPr="009A49F0" w:rsidRDefault="00920BF9" w:rsidP="00D706A0">
            <w:pPr>
              <w:spacing w:after="0" w:line="240" w:lineRule="auto"/>
              <w:ind w:firstLineChars="0" w:firstLine="0"/>
              <w:rPr>
                <w:rFonts w:eastAsia="맑은 고딕" w:hAnsi="Times New Roman"/>
                <w:b/>
                <w:bCs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b/>
                <w:bCs/>
                <w:sz w:val="20"/>
                <w:szCs w:val="20"/>
              </w:rPr>
              <w:t xml:space="preserve">Helmet-wearing </w:t>
            </w:r>
          </w:p>
        </w:tc>
        <w:tc>
          <w:tcPr>
            <w:tcW w:w="1513" w:type="dxa"/>
            <w:tcBorders>
              <w:bottom w:val="nil"/>
            </w:tcBorders>
            <w:noWrap/>
            <w:vAlign w:val="center"/>
          </w:tcPr>
          <w:p w14:paraId="609105F0" w14:textId="77777777" w:rsidR="00F64821" w:rsidRPr="009A49F0" w:rsidRDefault="00F64821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  <w:tc>
          <w:tcPr>
            <w:tcW w:w="1514" w:type="dxa"/>
            <w:tcBorders>
              <w:bottom w:val="nil"/>
            </w:tcBorders>
            <w:noWrap/>
            <w:vAlign w:val="center"/>
          </w:tcPr>
          <w:p w14:paraId="369DB728" w14:textId="77777777" w:rsidR="00F64821" w:rsidRPr="009A49F0" w:rsidRDefault="00F64821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nil"/>
            </w:tcBorders>
            <w:noWrap/>
            <w:vAlign w:val="center"/>
          </w:tcPr>
          <w:p w14:paraId="5B8853BE" w14:textId="77777777" w:rsidR="00F64821" w:rsidRPr="009A49F0" w:rsidRDefault="00F64821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  <w:noWrap/>
            <w:vAlign w:val="center"/>
          </w:tcPr>
          <w:p w14:paraId="1801948A" w14:textId="77777777" w:rsidR="00F64821" w:rsidRPr="009A49F0" w:rsidRDefault="00F64821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14:paraId="0FAC36EC" w14:textId="77777777" w:rsidR="00F64821" w:rsidRPr="009A49F0" w:rsidRDefault="00920BF9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&lt;</w:t>
            </w:r>
            <w:r w:rsidR="00F27A60" w:rsidRPr="009A49F0">
              <w:rPr>
                <w:rFonts w:eastAsia="맑은 고딕" w:hAnsi="Times New Roman"/>
                <w:sz w:val="20"/>
                <w:szCs w:val="20"/>
              </w:rPr>
              <w:t>0</w:t>
            </w:r>
            <w:r w:rsidRPr="009A49F0">
              <w:rPr>
                <w:rFonts w:eastAsia="맑은 고딕" w:hAnsi="Times New Roman"/>
                <w:sz w:val="20"/>
                <w:szCs w:val="20"/>
              </w:rPr>
              <w:t>.001</w:t>
            </w:r>
          </w:p>
        </w:tc>
      </w:tr>
      <w:tr w:rsidR="00C758CB" w:rsidRPr="009A49F0" w14:paraId="02B20751" w14:textId="77777777" w:rsidTr="00884880">
        <w:trPr>
          <w:trHeight w:val="454"/>
        </w:trPr>
        <w:tc>
          <w:tcPr>
            <w:tcW w:w="202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8AFCD1A" w14:textId="77777777" w:rsidR="00F64821" w:rsidRPr="009A49F0" w:rsidRDefault="00920BF9" w:rsidP="00D706A0">
            <w:pPr>
              <w:spacing w:after="0" w:line="240" w:lineRule="auto"/>
              <w:ind w:firstLine="200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 xml:space="preserve">- Yes     </w:t>
            </w:r>
          </w:p>
        </w:tc>
        <w:tc>
          <w:tcPr>
            <w:tcW w:w="1513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B5C367C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23 (7.8%)</w:t>
            </w:r>
          </w:p>
        </w:tc>
        <w:tc>
          <w:tcPr>
            <w:tcW w:w="1514" w:type="dxa"/>
            <w:tcBorders>
              <w:top w:val="nil"/>
              <w:bottom w:val="nil"/>
            </w:tcBorders>
            <w:noWrap/>
            <w:vAlign w:val="center"/>
            <w:hideMark/>
          </w:tcPr>
          <w:p w14:paraId="4BA31D4B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147 (8.5%)</w:t>
            </w:r>
          </w:p>
        </w:tc>
        <w:tc>
          <w:tcPr>
            <w:tcW w:w="1610" w:type="dxa"/>
            <w:tcBorders>
              <w:top w:val="nil"/>
              <w:bottom w:val="nil"/>
            </w:tcBorders>
            <w:noWrap/>
            <w:vAlign w:val="center"/>
            <w:hideMark/>
          </w:tcPr>
          <w:p w14:paraId="4BA7B5F7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242 (8.5%)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BFC97E6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146 (9.0%)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245C4439" w14:textId="77777777" w:rsidR="00F64821" w:rsidRPr="009A49F0" w:rsidRDefault="00F64821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</w:tr>
      <w:tr w:rsidR="00C758CB" w:rsidRPr="009A49F0" w14:paraId="53E4095A" w14:textId="77777777" w:rsidTr="00884880">
        <w:trPr>
          <w:trHeight w:val="454"/>
        </w:trPr>
        <w:tc>
          <w:tcPr>
            <w:tcW w:w="202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2CF6248" w14:textId="77777777" w:rsidR="00F64821" w:rsidRPr="009A49F0" w:rsidRDefault="00920BF9" w:rsidP="00D706A0">
            <w:pPr>
              <w:spacing w:after="0" w:line="240" w:lineRule="auto"/>
              <w:ind w:firstLine="200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 xml:space="preserve">- No     </w:t>
            </w:r>
          </w:p>
        </w:tc>
        <w:tc>
          <w:tcPr>
            <w:tcW w:w="1513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8FA0BF1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220 (74.3%)</w:t>
            </w:r>
          </w:p>
        </w:tc>
        <w:tc>
          <w:tcPr>
            <w:tcW w:w="1514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BA91EB2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1313 (76.2%)</w:t>
            </w:r>
          </w:p>
        </w:tc>
        <w:tc>
          <w:tcPr>
            <w:tcW w:w="1610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20B786C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2343 (82.0%)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D176DFA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1331 (82.2%)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56E2BFC7" w14:textId="77777777" w:rsidR="00F64821" w:rsidRPr="009A49F0" w:rsidRDefault="00F64821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</w:tr>
      <w:tr w:rsidR="00C758CB" w:rsidRPr="007023E7" w14:paraId="24102872" w14:textId="77777777" w:rsidTr="00884880">
        <w:trPr>
          <w:trHeight w:val="454"/>
        </w:trPr>
        <w:tc>
          <w:tcPr>
            <w:tcW w:w="2021" w:type="dxa"/>
            <w:tcBorders>
              <w:top w:val="nil"/>
            </w:tcBorders>
            <w:noWrap/>
            <w:vAlign w:val="center"/>
            <w:hideMark/>
          </w:tcPr>
          <w:p w14:paraId="6E47AAF8" w14:textId="77777777" w:rsidR="00F64821" w:rsidRPr="009A49F0" w:rsidRDefault="00920BF9" w:rsidP="00D706A0">
            <w:pPr>
              <w:spacing w:after="0" w:line="240" w:lineRule="auto"/>
              <w:ind w:firstLine="200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- Unknown</w:t>
            </w:r>
          </w:p>
        </w:tc>
        <w:tc>
          <w:tcPr>
            <w:tcW w:w="1513" w:type="dxa"/>
            <w:tcBorders>
              <w:top w:val="nil"/>
            </w:tcBorders>
            <w:noWrap/>
            <w:vAlign w:val="center"/>
            <w:hideMark/>
          </w:tcPr>
          <w:p w14:paraId="4E76CDCD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53 (17.9%)</w:t>
            </w:r>
          </w:p>
        </w:tc>
        <w:tc>
          <w:tcPr>
            <w:tcW w:w="1514" w:type="dxa"/>
            <w:tcBorders>
              <w:top w:val="nil"/>
            </w:tcBorders>
            <w:noWrap/>
            <w:vAlign w:val="center"/>
            <w:hideMark/>
          </w:tcPr>
          <w:p w14:paraId="3EC205EB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264 (15.3%)</w:t>
            </w:r>
          </w:p>
        </w:tc>
        <w:tc>
          <w:tcPr>
            <w:tcW w:w="1610" w:type="dxa"/>
            <w:tcBorders>
              <w:top w:val="nil"/>
            </w:tcBorders>
            <w:noWrap/>
            <w:vAlign w:val="center"/>
            <w:hideMark/>
          </w:tcPr>
          <w:p w14:paraId="3469D70C" w14:textId="77777777" w:rsidR="00F64821" w:rsidRPr="009A49F0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272 (9.5%)</w:t>
            </w:r>
          </w:p>
        </w:tc>
        <w:tc>
          <w:tcPr>
            <w:tcW w:w="1701" w:type="dxa"/>
            <w:tcBorders>
              <w:top w:val="nil"/>
            </w:tcBorders>
            <w:noWrap/>
            <w:vAlign w:val="center"/>
            <w:hideMark/>
          </w:tcPr>
          <w:p w14:paraId="5B6BB68F" w14:textId="77777777" w:rsidR="00F64821" w:rsidRPr="007023E7" w:rsidRDefault="00920BF9" w:rsidP="00F31A5C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  <w:r w:rsidRPr="009A49F0">
              <w:rPr>
                <w:rFonts w:eastAsia="맑은 고딕" w:hAnsi="Times New Roman"/>
                <w:sz w:val="20"/>
                <w:szCs w:val="20"/>
              </w:rPr>
              <w:t>142 (8.8%)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</w:tcPr>
          <w:p w14:paraId="4E476590" w14:textId="77777777" w:rsidR="00F64821" w:rsidRPr="007023E7" w:rsidRDefault="00F64821" w:rsidP="00884880">
            <w:pPr>
              <w:spacing w:after="0" w:line="240" w:lineRule="auto"/>
              <w:ind w:firstLineChars="0" w:firstLine="0"/>
              <w:jc w:val="center"/>
              <w:rPr>
                <w:rFonts w:eastAsia="맑은 고딕" w:hAnsi="Times New Roman"/>
                <w:sz w:val="20"/>
                <w:szCs w:val="20"/>
              </w:rPr>
            </w:pPr>
          </w:p>
        </w:tc>
      </w:tr>
      <w:bookmarkEnd w:id="6"/>
    </w:tbl>
    <w:p w14:paraId="1AEC5CCE" w14:textId="77777777" w:rsidR="0011430A" w:rsidRPr="007023E7" w:rsidRDefault="0011430A" w:rsidP="00946415">
      <w:pPr>
        <w:spacing w:line="480" w:lineRule="auto"/>
        <w:ind w:firstLineChars="0" w:firstLine="0"/>
        <w:rPr>
          <w:rFonts w:hAnsi="Times New Roman"/>
        </w:rPr>
      </w:pPr>
    </w:p>
    <w:sectPr w:rsidR="0011430A" w:rsidRPr="007023E7" w:rsidSect="00F738DD">
      <w:headerReference w:type="default" r:id="rId7"/>
      <w:pgSz w:w="11906" w:h="16838" w:code="9"/>
      <w:pgMar w:top="1701" w:right="1440" w:bottom="1440" w:left="1440" w:header="851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7B13E" w14:textId="77777777" w:rsidR="0005260D" w:rsidRDefault="0005260D">
      <w:pPr>
        <w:spacing w:after="0" w:line="240" w:lineRule="auto"/>
      </w:pPr>
      <w:r>
        <w:separator/>
      </w:r>
    </w:p>
  </w:endnote>
  <w:endnote w:type="continuationSeparator" w:id="0">
    <w:p w14:paraId="4C118703" w14:textId="77777777" w:rsidR="0005260D" w:rsidRDefault="00052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Utopia Std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E3135F" w14:textId="77777777" w:rsidR="0005260D" w:rsidRDefault="0005260D">
      <w:pPr>
        <w:spacing w:after="0" w:line="240" w:lineRule="auto"/>
      </w:pPr>
      <w:r>
        <w:separator/>
      </w:r>
    </w:p>
  </w:footnote>
  <w:footnote w:type="continuationSeparator" w:id="0">
    <w:p w14:paraId="5D9108E2" w14:textId="77777777" w:rsidR="0005260D" w:rsidRDefault="00052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71725061"/>
      <w:docPartObj>
        <w:docPartGallery w:val="Page Numbers (Top of Page)"/>
        <w:docPartUnique/>
      </w:docPartObj>
    </w:sdtPr>
    <w:sdtEndPr/>
    <w:sdtContent>
      <w:p w14:paraId="51DC1377" w14:textId="77777777" w:rsidR="0003747F" w:rsidRPr="00C41799" w:rsidRDefault="00920BF9" w:rsidP="00D706A0">
        <w:pPr>
          <w:pStyle w:val="a4"/>
          <w:jc w:val="right"/>
        </w:pPr>
        <w:r w:rsidRPr="00C41799">
          <w:fldChar w:fldCharType="begin"/>
        </w:r>
        <w:r w:rsidRPr="00C41799">
          <w:instrText xml:space="preserve"> PAGE   \* MERGEFORMAT </w:instrText>
        </w:r>
        <w:r w:rsidRPr="00C41799">
          <w:fldChar w:fldCharType="separate"/>
        </w:r>
        <w:r w:rsidR="004A5ECA">
          <w:rPr>
            <w:noProof/>
          </w:rPr>
          <w:t>2</w:t>
        </w:r>
        <w:r w:rsidRPr="00C41799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350F7"/>
    <w:multiLevelType w:val="hybridMultilevel"/>
    <w:tmpl w:val="CCCC3A98"/>
    <w:lvl w:ilvl="0" w:tplc="9D72A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B478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C631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628C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ECC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505E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E2DA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60D7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E6C5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51BE5"/>
    <w:multiLevelType w:val="hybridMultilevel"/>
    <w:tmpl w:val="10366334"/>
    <w:lvl w:ilvl="0" w:tplc="CB809AF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1CB4ADF2" w:tentative="1">
      <w:start w:val="1"/>
      <w:numFmt w:val="upperLetter"/>
      <w:lvlText w:val="%2."/>
      <w:lvlJc w:val="left"/>
      <w:pPr>
        <w:ind w:left="980" w:hanging="400"/>
      </w:pPr>
    </w:lvl>
    <w:lvl w:ilvl="2" w:tplc="BB38F216" w:tentative="1">
      <w:start w:val="1"/>
      <w:numFmt w:val="lowerRoman"/>
      <w:lvlText w:val="%3."/>
      <w:lvlJc w:val="right"/>
      <w:pPr>
        <w:ind w:left="1380" w:hanging="400"/>
      </w:pPr>
    </w:lvl>
    <w:lvl w:ilvl="3" w:tplc="F6D03394" w:tentative="1">
      <w:start w:val="1"/>
      <w:numFmt w:val="decimal"/>
      <w:lvlText w:val="%4."/>
      <w:lvlJc w:val="left"/>
      <w:pPr>
        <w:ind w:left="1780" w:hanging="400"/>
      </w:pPr>
    </w:lvl>
    <w:lvl w:ilvl="4" w:tplc="2CB0E1D0" w:tentative="1">
      <w:start w:val="1"/>
      <w:numFmt w:val="upperLetter"/>
      <w:lvlText w:val="%5."/>
      <w:lvlJc w:val="left"/>
      <w:pPr>
        <w:ind w:left="2180" w:hanging="400"/>
      </w:pPr>
    </w:lvl>
    <w:lvl w:ilvl="5" w:tplc="82FC744E" w:tentative="1">
      <w:start w:val="1"/>
      <w:numFmt w:val="lowerRoman"/>
      <w:lvlText w:val="%6."/>
      <w:lvlJc w:val="right"/>
      <w:pPr>
        <w:ind w:left="2580" w:hanging="400"/>
      </w:pPr>
    </w:lvl>
    <w:lvl w:ilvl="6" w:tplc="760C3538" w:tentative="1">
      <w:start w:val="1"/>
      <w:numFmt w:val="decimal"/>
      <w:lvlText w:val="%7."/>
      <w:lvlJc w:val="left"/>
      <w:pPr>
        <w:ind w:left="2980" w:hanging="400"/>
      </w:pPr>
    </w:lvl>
    <w:lvl w:ilvl="7" w:tplc="12CEEF0C" w:tentative="1">
      <w:start w:val="1"/>
      <w:numFmt w:val="upperLetter"/>
      <w:lvlText w:val="%8."/>
      <w:lvlJc w:val="left"/>
      <w:pPr>
        <w:ind w:left="3380" w:hanging="400"/>
      </w:pPr>
    </w:lvl>
    <w:lvl w:ilvl="8" w:tplc="24B454B2" w:tentative="1">
      <w:start w:val="1"/>
      <w:numFmt w:val="lowerRoman"/>
      <w:lvlText w:val="%9."/>
      <w:lvlJc w:val="right"/>
      <w:pPr>
        <w:ind w:left="3780" w:hanging="400"/>
      </w:pPr>
    </w:lvl>
  </w:abstractNum>
  <w:abstractNum w:abstractNumId="2" w15:restartNumberingAfterBreak="0">
    <w:nsid w:val="44F65B98"/>
    <w:multiLevelType w:val="hybridMultilevel"/>
    <w:tmpl w:val="BBC86D58"/>
    <w:lvl w:ilvl="0" w:tplc="63064EDC">
      <w:start w:val="2608"/>
      <w:numFmt w:val="decimal"/>
      <w:lvlText w:val="%1"/>
      <w:lvlJc w:val="left"/>
      <w:pPr>
        <w:ind w:left="760" w:hanging="360"/>
      </w:pPr>
      <w:rPr>
        <w:rFonts w:hint="eastAsia"/>
      </w:rPr>
    </w:lvl>
    <w:lvl w:ilvl="1" w:tplc="AB8CB26A" w:tentative="1">
      <w:start w:val="1"/>
      <w:numFmt w:val="upperLetter"/>
      <w:lvlText w:val="%2."/>
      <w:lvlJc w:val="left"/>
      <w:pPr>
        <w:ind w:left="1200" w:hanging="400"/>
      </w:pPr>
    </w:lvl>
    <w:lvl w:ilvl="2" w:tplc="1FA66EA6" w:tentative="1">
      <w:start w:val="1"/>
      <w:numFmt w:val="lowerRoman"/>
      <w:lvlText w:val="%3."/>
      <w:lvlJc w:val="right"/>
      <w:pPr>
        <w:ind w:left="1600" w:hanging="400"/>
      </w:pPr>
    </w:lvl>
    <w:lvl w:ilvl="3" w:tplc="3CDE96A4" w:tentative="1">
      <w:start w:val="1"/>
      <w:numFmt w:val="decimal"/>
      <w:lvlText w:val="%4."/>
      <w:lvlJc w:val="left"/>
      <w:pPr>
        <w:ind w:left="2000" w:hanging="400"/>
      </w:pPr>
    </w:lvl>
    <w:lvl w:ilvl="4" w:tplc="7512A80E" w:tentative="1">
      <w:start w:val="1"/>
      <w:numFmt w:val="upperLetter"/>
      <w:lvlText w:val="%5."/>
      <w:lvlJc w:val="left"/>
      <w:pPr>
        <w:ind w:left="2400" w:hanging="400"/>
      </w:pPr>
    </w:lvl>
    <w:lvl w:ilvl="5" w:tplc="A7D04BC4" w:tentative="1">
      <w:start w:val="1"/>
      <w:numFmt w:val="lowerRoman"/>
      <w:lvlText w:val="%6."/>
      <w:lvlJc w:val="right"/>
      <w:pPr>
        <w:ind w:left="2800" w:hanging="400"/>
      </w:pPr>
    </w:lvl>
    <w:lvl w:ilvl="6" w:tplc="FE3CF136" w:tentative="1">
      <w:start w:val="1"/>
      <w:numFmt w:val="decimal"/>
      <w:lvlText w:val="%7."/>
      <w:lvlJc w:val="left"/>
      <w:pPr>
        <w:ind w:left="3200" w:hanging="400"/>
      </w:pPr>
    </w:lvl>
    <w:lvl w:ilvl="7" w:tplc="6B7A806C" w:tentative="1">
      <w:start w:val="1"/>
      <w:numFmt w:val="upperLetter"/>
      <w:lvlText w:val="%8."/>
      <w:lvlJc w:val="left"/>
      <w:pPr>
        <w:ind w:left="3600" w:hanging="400"/>
      </w:pPr>
    </w:lvl>
    <w:lvl w:ilvl="8" w:tplc="2734393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68B650DD"/>
    <w:multiLevelType w:val="hybridMultilevel"/>
    <w:tmpl w:val="6A5A5E58"/>
    <w:lvl w:ilvl="0" w:tplc="3FFE82C4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1" w:tplc="26A6FC26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2" w:tplc="ECCE5E5A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  <w:lvl w:ilvl="3" w:tplc="0164B29E" w:tentative="1">
      <w:start w:val="1"/>
      <w:numFmt w:val="bullet"/>
      <w:lvlText w:val=""/>
      <w:lvlJc w:val="left"/>
      <w:pPr>
        <w:ind w:left="11520" w:hanging="360"/>
      </w:pPr>
      <w:rPr>
        <w:rFonts w:ascii="Symbol" w:hAnsi="Symbol" w:hint="default"/>
      </w:rPr>
    </w:lvl>
    <w:lvl w:ilvl="4" w:tplc="DE04C59E" w:tentative="1">
      <w:start w:val="1"/>
      <w:numFmt w:val="bullet"/>
      <w:lvlText w:val="o"/>
      <w:lvlJc w:val="left"/>
      <w:pPr>
        <w:ind w:left="12240" w:hanging="360"/>
      </w:pPr>
      <w:rPr>
        <w:rFonts w:ascii="Courier New" w:hAnsi="Courier New" w:cs="Courier New" w:hint="default"/>
      </w:rPr>
    </w:lvl>
    <w:lvl w:ilvl="5" w:tplc="C11E4FC6" w:tentative="1">
      <w:start w:val="1"/>
      <w:numFmt w:val="bullet"/>
      <w:lvlText w:val=""/>
      <w:lvlJc w:val="left"/>
      <w:pPr>
        <w:ind w:left="12960" w:hanging="360"/>
      </w:pPr>
      <w:rPr>
        <w:rFonts w:ascii="Wingdings" w:hAnsi="Wingdings" w:hint="default"/>
      </w:rPr>
    </w:lvl>
    <w:lvl w:ilvl="6" w:tplc="F0E2C0B4" w:tentative="1">
      <w:start w:val="1"/>
      <w:numFmt w:val="bullet"/>
      <w:lvlText w:val=""/>
      <w:lvlJc w:val="left"/>
      <w:pPr>
        <w:ind w:left="13680" w:hanging="360"/>
      </w:pPr>
      <w:rPr>
        <w:rFonts w:ascii="Symbol" w:hAnsi="Symbol" w:hint="default"/>
      </w:rPr>
    </w:lvl>
    <w:lvl w:ilvl="7" w:tplc="521676FC" w:tentative="1">
      <w:start w:val="1"/>
      <w:numFmt w:val="bullet"/>
      <w:lvlText w:val="o"/>
      <w:lvlJc w:val="left"/>
      <w:pPr>
        <w:ind w:left="14400" w:hanging="360"/>
      </w:pPr>
      <w:rPr>
        <w:rFonts w:ascii="Courier New" w:hAnsi="Courier New" w:cs="Courier New" w:hint="default"/>
      </w:rPr>
    </w:lvl>
    <w:lvl w:ilvl="8" w:tplc="2B0AACC4" w:tentative="1">
      <w:start w:val="1"/>
      <w:numFmt w:val="bullet"/>
      <w:lvlText w:val=""/>
      <w:lvlJc w:val="left"/>
      <w:pPr>
        <w:ind w:left="15120" w:hanging="360"/>
      </w:pPr>
      <w:rPr>
        <w:rFonts w:ascii="Wingdings" w:hAnsi="Wingdings" w:hint="default"/>
      </w:rPr>
    </w:lvl>
  </w:abstractNum>
  <w:abstractNum w:abstractNumId="4" w15:restartNumberingAfterBreak="0">
    <w:nsid w:val="78DA035E"/>
    <w:multiLevelType w:val="hybridMultilevel"/>
    <w:tmpl w:val="6D26CA78"/>
    <w:lvl w:ilvl="0" w:tplc="30323B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5AB9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C63F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F4F4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C18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7457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52A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04B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2AAD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removeDateAndTime/>
  <w:bordersDoNotSurroundHeader/>
  <w:bordersDoNotSurroundFooter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edicina-smc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wx99ert4eeav8eswx9vs2tir929w2529pdf&quot;&gt;김태림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/record-ids&gt;&lt;/item&gt;&lt;/Libraries&gt;"/>
  </w:docVars>
  <w:rsids>
    <w:rsidRoot w:val="00F64821"/>
    <w:rsid w:val="0003747F"/>
    <w:rsid w:val="0005260D"/>
    <w:rsid w:val="00074D45"/>
    <w:rsid w:val="000961F2"/>
    <w:rsid w:val="0011430A"/>
    <w:rsid w:val="001565C8"/>
    <w:rsid w:val="00160C30"/>
    <w:rsid w:val="00165054"/>
    <w:rsid w:val="0019008F"/>
    <w:rsid w:val="00193775"/>
    <w:rsid w:val="00282B1B"/>
    <w:rsid w:val="002864BA"/>
    <w:rsid w:val="00291372"/>
    <w:rsid w:val="002E44BB"/>
    <w:rsid w:val="002F0E4C"/>
    <w:rsid w:val="00307727"/>
    <w:rsid w:val="0032188C"/>
    <w:rsid w:val="0035253A"/>
    <w:rsid w:val="00377DFC"/>
    <w:rsid w:val="00393FA3"/>
    <w:rsid w:val="003C78BF"/>
    <w:rsid w:val="003D445B"/>
    <w:rsid w:val="004352DC"/>
    <w:rsid w:val="00474B61"/>
    <w:rsid w:val="00486619"/>
    <w:rsid w:val="004A5ECA"/>
    <w:rsid w:val="004D34AA"/>
    <w:rsid w:val="004F2107"/>
    <w:rsid w:val="00500B91"/>
    <w:rsid w:val="00505B21"/>
    <w:rsid w:val="005E2A95"/>
    <w:rsid w:val="005E537F"/>
    <w:rsid w:val="00613A08"/>
    <w:rsid w:val="006A0000"/>
    <w:rsid w:val="006D098A"/>
    <w:rsid w:val="007023E7"/>
    <w:rsid w:val="00764ABB"/>
    <w:rsid w:val="00782051"/>
    <w:rsid w:val="00794E04"/>
    <w:rsid w:val="007A030B"/>
    <w:rsid w:val="007F371C"/>
    <w:rsid w:val="0086134B"/>
    <w:rsid w:val="00884880"/>
    <w:rsid w:val="008A4BCC"/>
    <w:rsid w:val="008A626D"/>
    <w:rsid w:val="008D09B9"/>
    <w:rsid w:val="008E61FE"/>
    <w:rsid w:val="008F155F"/>
    <w:rsid w:val="00920BF9"/>
    <w:rsid w:val="00933CB6"/>
    <w:rsid w:val="00946415"/>
    <w:rsid w:val="00947C99"/>
    <w:rsid w:val="00956887"/>
    <w:rsid w:val="00987C14"/>
    <w:rsid w:val="009A49F0"/>
    <w:rsid w:val="009D5E94"/>
    <w:rsid w:val="009E42DB"/>
    <w:rsid w:val="00AA5F4D"/>
    <w:rsid w:val="00AB2F73"/>
    <w:rsid w:val="00B45767"/>
    <w:rsid w:val="00B628B4"/>
    <w:rsid w:val="00B67D50"/>
    <w:rsid w:val="00B8097F"/>
    <w:rsid w:val="00B86B51"/>
    <w:rsid w:val="00BA7E90"/>
    <w:rsid w:val="00BB5A81"/>
    <w:rsid w:val="00BD6232"/>
    <w:rsid w:val="00BF6CC3"/>
    <w:rsid w:val="00C00B5F"/>
    <w:rsid w:val="00C03177"/>
    <w:rsid w:val="00C11D21"/>
    <w:rsid w:val="00C41799"/>
    <w:rsid w:val="00C52549"/>
    <w:rsid w:val="00C566EF"/>
    <w:rsid w:val="00C758CB"/>
    <w:rsid w:val="00C87830"/>
    <w:rsid w:val="00CB364B"/>
    <w:rsid w:val="00CE1FBB"/>
    <w:rsid w:val="00D378E9"/>
    <w:rsid w:val="00D706A0"/>
    <w:rsid w:val="00DA6BF8"/>
    <w:rsid w:val="00DB7E37"/>
    <w:rsid w:val="00DC68E3"/>
    <w:rsid w:val="00DF3C5E"/>
    <w:rsid w:val="00E74B26"/>
    <w:rsid w:val="00EB2396"/>
    <w:rsid w:val="00EB65F6"/>
    <w:rsid w:val="00EC5114"/>
    <w:rsid w:val="00ED66D8"/>
    <w:rsid w:val="00EE1881"/>
    <w:rsid w:val="00F07A71"/>
    <w:rsid w:val="00F2724D"/>
    <w:rsid w:val="00F27635"/>
    <w:rsid w:val="00F27A60"/>
    <w:rsid w:val="00F31A5C"/>
    <w:rsid w:val="00F52107"/>
    <w:rsid w:val="00F64821"/>
    <w:rsid w:val="00F738DD"/>
    <w:rsid w:val="00F84A88"/>
    <w:rsid w:val="00FA3050"/>
    <w:rsid w:val="00FB1FD0"/>
    <w:rsid w:val="00FC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4BF15C"/>
  <w15:docId w15:val="{54C19D7A-4568-46B0-8432-D9848A9C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821"/>
    <w:pPr>
      <w:widowControl w:val="0"/>
      <w:wordWrap w:val="0"/>
      <w:autoSpaceDE w:val="0"/>
      <w:autoSpaceDN w:val="0"/>
      <w:spacing w:after="200" w:line="360" w:lineRule="auto"/>
      <w:ind w:firstLineChars="100" w:firstLine="220"/>
    </w:pPr>
    <w:rPr>
      <w:rFonts w:ascii="Times New Roman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Char"/>
    <w:uiPriority w:val="34"/>
    <w:qFormat/>
    <w:rsid w:val="00F64821"/>
    <w:pPr>
      <w:ind w:leftChars="400" w:left="800"/>
    </w:pPr>
  </w:style>
  <w:style w:type="paragraph" w:styleId="a4">
    <w:name w:val="header"/>
    <w:basedOn w:val="a"/>
    <w:link w:val="Char0"/>
    <w:uiPriority w:val="99"/>
    <w:unhideWhenUsed/>
    <w:rsid w:val="00F6482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F64821"/>
    <w:rPr>
      <w:rFonts w:ascii="Times New Roman" w:cs="Times New Roman"/>
      <w:sz w:val="22"/>
    </w:rPr>
  </w:style>
  <w:style w:type="character" w:styleId="a5">
    <w:name w:val="annotation reference"/>
    <w:basedOn w:val="a0"/>
    <w:uiPriority w:val="99"/>
    <w:semiHidden/>
    <w:unhideWhenUsed/>
    <w:rsid w:val="00F64821"/>
    <w:rPr>
      <w:sz w:val="18"/>
      <w:szCs w:val="18"/>
    </w:rPr>
  </w:style>
  <w:style w:type="paragraph" w:styleId="a6">
    <w:name w:val="annotation text"/>
    <w:basedOn w:val="a"/>
    <w:link w:val="Char1"/>
    <w:unhideWhenUsed/>
    <w:rsid w:val="00F64821"/>
    <w:pPr>
      <w:jc w:val="left"/>
    </w:pPr>
  </w:style>
  <w:style w:type="character" w:customStyle="1" w:styleId="Char1">
    <w:name w:val="메모 텍스트 Char"/>
    <w:basedOn w:val="a0"/>
    <w:link w:val="a6"/>
    <w:rsid w:val="00F64821"/>
    <w:rPr>
      <w:rFonts w:ascii="Times New Roman" w:cs="Times New Roman"/>
      <w:sz w:val="22"/>
    </w:rPr>
  </w:style>
  <w:style w:type="paragraph" w:customStyle="1" w:styleId="Default">
    <w:name w:val="Default"/>
    <w:link w:val="DefaultChar"/>
    <w:rsid w:val="00F6482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Utopia Std" w:eastAsia="Utopia Std" w:cs="Utopia Std"/>
      <w:color w:val="000000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F64821"/>
    <w:rPr>
      <w:strike w:val="0"/>
      <w:dstrike w:val="0"/>
      <w:color w:val="000000"/>
      <w:u w:val="none"/>
      <w:effect w:val="none"/>
    </w:rPr>
  </w:style>
  <w:style w:type="paragraph" w:customStyle="1" w:styleId="EndNoteBibliography">
    <w:name w:val="EndNote Bibliography"/>
    <w:basedOn w:val="a"/>
    <w:link w:val="EndNoteBibliographyChar"/>
    <w:rsid w:val="00F64821"/>
    <w:pPr>
      <w:spacing w:line="480" w:lineRule="auto"/>
    </w:pPr>
    <w:rPr>
      <w:rFonts w:hAnsi="Times New Roman"/>
      <w:noProof/>
      <w:sz w:val="24"/>
    </w:rPr>
  </w:style>
  <w:style w:type="character" w:customStyle="1" w:styleId="EndNoteBibliographyChar">
    <w:name w:val="EndNote Bibliography Char"/>
    <w:basedOn w:val="a0"/>
    <w:link w:val="EndNoteBibliography"/>
    <w:rsid w:val="00F64821"/>
    <w:rPr>
      <w:rFonts w:ascii="Times New Roman" w:hAnsi="Times New Roman" w:cs="Times New Roman"/>
      <w:noProof/>
      <w:sz w:val="24"/>
    </w:rPr>
  </w:style>
  <w:style w:type="character" w:customStyle="1" w:styleId="DefaultChar">
    <w:name w:val="Default Char"/>
    <w:basedOn w:val="a0"/>
    <w:link w:val="Default"/>
    <w:rsid w:val="00F64821"/>
    <w:rPr>
      <w:rFonts w:ascii="Utopia Std" w:eastAsia="Utopia Std" w:cs="Utopia Std"/>
      <w:color w:val="000000"/>
      <w:kern w:val="0"/>
      <w:sz w:val="24"/>
      <w:szCs w:val="24"/>
    </w:rPr>
  </w:style>
  <w:style w:type="paragraph" w:styleId="a8">
    <w:name w:val="Balloon Text"/>
    <w:basedOn w:val="a"/>
    <w:link w:val="Char2"/>
    <w:uiPriority w:val="99"/>
    <w:semiHidden/>
    <w:unhideWhenUsed/>
    <w:rsid w:val="00F6482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F6482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line number"/>
    <w:basedOn w:val="a0"/>
    <w:uiPriority w:val="99"/>
    <w:semiHidden/>
    <w:unhideWhenUsed/>
    <w:rsid w:val="00F64821"/>
  </w:style>
  <w:style w:type="paragraph" w:styleId="aa">
    <w:name w:val="footer"/>
    <w:basedOn w:val="a"/>
    <w:link w:val="Char3"/>
    <w:uiPriority w:val="99"/>
    <w:unhideWhenUsed/>
    <w:rsid w:val="00F64821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F64821"/>
    <w:rPr>
      <w:rFonts w:ascii="Times New Roman" w:cs="Times New Roman"/>
      <w:sz w:val="22"/>
    </w:rPr>
  </w:style>
  <w:style w:type="paragraph" w:customStyle="1" w:styleId="EndNoteBibliographyTitle">
    <w:name w:val="EndNote Bibliography Title"/>
    <w:basedOn w:val="a"/>
    <w:link w:val="EndNoteBibliographyTitleChar"/>
    <w:rsid w:val="00F64821"/>
    <w:pPr>
      <w:spacing w:after="0"/>
      <w:jc w:val="center"/>
    </w:pPr>
    <w:rPr>
      <w:rFonts w:hAnsi="Times New Roman"/>
      <w:noProof/>
      <w:sz w:val="24"/>
    </w:rPr>
  </w:style>
  <w:style w:type="character" w:customStyle="1" w:styleId="Char">
    <w:name w:val="목록 단락 Char"/>
    <w:basedOn w:val="a0"/>
    <w:link w:val="a3"/>
    <w:uiPriority w:val="34"/>
    <w:rsid w:val="00F64821"/>
    <w:rPr>
      <w:rFonts w:ascii="Times New Roman" w:cs="Times New Roman"/>
      <w:sz w:val="22"/>
    </w:rPr>
  </w:style>
  <w:style w:type="character" w:customStyle="1" w:styleId="EndNoteBibliographyTitleChar">
    <w:name w:val="EndNote Bibliography Title Char"/>
    <w:basedOn w:val="Char"/>
    <w:link w:val="EndNoteBibliographyTitle"/>
    <w:rsid w:val="00F64821"/>
    <w:rPr>
      <w:rFonts w:ascii="Times New Roman" w:hAnsi="Times New Roman" w:cs="Times New Roman"/>
      <w:noProof/>
      <w:sz w:val="24"/>
    </w:rPr>
  </w:style>
  <w:style w:type="paragraph" w:styleId="ab">
    <w:name w:val="annotation subject"/>
    <w:basedOn w:val="a6"/>
    <w:next w:val="a6"/>
    <w:link w:val="Char4"/>
    <w:uiPriority w:val="99"/>
    <w:semiHidden/>
    <w:unhideWhenUsed/>
    <w:rsid w:val="00F64821"/>
    <w:rPr>
      <w:b/>
      <w:bCs/>
    </w:rPr>
  </w:style>
  <w:style w:type="character" w:customStyle="1" w:styleId="Char4">
    <w:name w:val="메모 주제 Char"/>
    <w:basedOn w:val="Char1"/>
    <w:link w:val="ab"/>
    <w:uiPriority w:val="99"/>
    <w:semiHidden/>
    <w:rsid w:val="00F64821"/>
    <w:rPr>
      <w:rFonts w:ascii="Times New Roman" w:cs="Times New Roman"/>
      <w:b/>
      <w:bCs/>
      <w:sz w:val="22"/>
    </w:rPr>
  </w:style>
  <w:style w:type="character" w:styleId="ac">
    <w:name w:val="Strong"/>
    <w:uiPriority w:val="22"/>
    <w:qFormat/>
    <w:rsid w:val="00F64821"/>
    <w:rPr>
      <w:b/>
      <w:bCs/>
    </w:rPr>
  </w:style>
  <w:style w:type="character" w:styleId="ad">
    <w:name w:val="Placeholder Text"/>
    <w:basedOn w:val="a0"/>
    <w:uiPriority w:val="99"/>
    <w:semiHidden/>
    <w:rsid w:val="00F64821"/>
    <w:rPr>
      <w:color w:val="808080"/>
    </w:rPr>
  </w:style>
  <w:style w:type="paragraph" w:styleId="ae">
    <w:name w:val="Revision"/>
    <w:hidden/>
    <w:uiPriority w:val="99"/>
    <w:semiHidden/>
    <w:rsid w:val="00F64821"/>
    <w:pPr>
      <w:spacing w:after="0" w:line="240" w:lineRule="auto"/>
      <w:jc w:val="left"/>
    </w:pPr>
    <w:rPr>
      <w:rFonts w:ascii="Times New Roman" w:cs="Times New Roman"/>
      <w:sz w:val="22"/>
    </w:rPr>
  </w:style>
  <w:style w:type="paragraph" w:styleId="af">
    <w:name w:val="Normal (Web)"/>
    <w:basedOn w:val="a"/>
    <w:uiPriority w:val="99"/>
    <w:semiHidden/>
    <w:unhideWhenUsed/>
    <w:rsid w:val="00F64821"/>
    <w:pPr>
      <w:widowControl/>
      <w:wordWrap/>
      <w:autoSpaceDE/>
      <w:autoSpaceDN/>
      <w:spacing w:before="100" w:beforeAutospacing="1" w:after="100" w:afterAutospacing="1" w:line="240" w:lineRule="auto"/>
      <w:ind w:firstLineChars="0" w:firstLine="0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UnresolvedMention1">
    <w:name w:val="Unresolved Mention1"/>
    <w:basedOn w:val="a0"/>
    <w:uiPriority w:val="99"/>
    <w:semiHidden/>
    <w:unhideWhenUsed/>
    <w:rsid w:val="00F64821"/>
    <w:rPr>
      <w:color w:val="605E5C"/>
      <w:shd w:val="clear" w:color="auto" w:fill="E1DFDD"/>
    </w:rPr>
  </w:style>
  <w:style w:type="table" w:styleId="af0">
    <w:name w:val="Table Grid"/>
    <w:basedOn w:val="a1"/>
    <w:uiPriority w:val="39"/>
    <w:rsid w:val="00F64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Emphasis"/>
    <w:basedOn w:val="a0"/>
    <w:uiPriority w:val="20"/>
    <w:qFormat/>
    <w:rsid w:val="00F64821"/>
    <w:rPr>
      <w:i/>
      <w:iCs/>
    </w:rPr>
  </w:style>
  <w:style w:type="character" w:customStyle="1" w:styleId="highlight">
    <w:name w:val="highlight"/>
    <w:basedOn w:val="a0"/>
    <w:rsid w:val="00F64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723</Words>
  <Characters>4126</Characters>
  <Application>Microsoft Office Word</Application>
  <DocSecurity>0</DocSecurity>
  <Lines>34</Lines>
  <Paragraphs>9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Taerim Kim</dc:creator>
  <cp:lastModifiedBy>수현 박</cp:lastModifiedBy>
  <cp:revision>2</cp:revision>
  <dcterms:created xsi:type="dcterms:W3CDTF">2020-12-01T07:31:00Z</dcterms:created>
  <dcterms:modified xsi:type="dcterms:W3CDTF">2020-12-01T07:31:00Z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E:\Users\DM300T3A\Documents\연구논문작성지원\2020년\6월 1주\epidemiology200526_.docx</vt:lpwstr>
  </property>
</Properties>
</file>