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AD" w:rsidRPr="00E273F9" w:rsidRDefault="00E273F9" w:rsidP="001D7FAD">
      <w:pPr>
        <w:spacing w:line="280" w:lineRule="exact"/>
        <w:jc w:val="center"/>
        <w:rPr>
          <w:rFonts w:ascii="標楷體" w:eastAsia="標楷體" w:hAnsi="標楷體"/>
          <w:color w:val="FF0000"/>
          <w:szCs w:val="24"/>
          <w:bdr w:val="single" w:sz="4" w:space="0" w:color="auto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</w:t>
      </w:r>
      <w:r w:rsidR="00540483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D7FAD" w:rsidRPr="0072520F">
        <w:rPr>
          <w:rFonts w:ascii="標楷體" w:eastAsia="標楷體" w:hAnsi="標楷體" w:hint="eastAsia"/>
          <w:color w:val="000000"/>
          <w:szCs w:val="24"/>
        </w:rPr>
        <w:t>業務及收入循環：</w:t>
      </w:r>
      <w:r w:rsidR="001D7FAD">
        <w:rPr>
          <w:rFonts w:ascii="標楷體" w:eastAsia="標楷體" w:hAnsi="標楷體" w:hint="eastAsia"/>
          <w:color w:val="000000"/>
          <w:szCs w:val="24"/>
        </w:rPr>
        <w:t>經紀(集中、櫃檯)</w:t>
      </w:r>
      <w:r>
        <w:rPr>
          <w:rFonts w:ascii="標楷體" w:eastAsia="標楷體" w:hAnsi="標楷體"/>
          <w:color w:val="000000"/>
          <w:szCs w:val="24"/>
        </w:rPr>
        <w:t xml:space="preserve">                   </w:t>
      </w:r>
      <w:r w:rsidR="00540483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/>
          <w:color w:val="000000"/>
          <w:szCs w:val="24"/>
        </w:rPr>
        <w:t xml:space="preserve">               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E273F9">
        <w:rPr>
          <w:rFonts w:ascii="標楷體" w:eastAsia="標楷體" w:hAnsi="標楷體" w:hint="eastAsia"/>
          <w:color w:val="FF0000"/>
          <w:szCs w:val="24"/>
          <w:bdr w:val="single" w:sz="4" w:space="0" w:color="auto"/>
        </w:rPr>
        <w:t>新增</w:t>
      </w:r>
    </w:p>
    <w:p w:rsidR="001D7FAD" w:rsidRPr="0072520F" w:rsidRDefault="001D7FAD" w:rsidP="001D7FAD">
      <w:pPr>
        <w:spacing w:line="280" w:lineRule="exact"/>
        <w:jc w:val="center"/>
        <w:rPr>
          <w:rFonts w:ascii="標楷體" w:eastAsia="標楷體" w:hAnsi="標楷體"/>
          <w:color w:val="000000"/>
          <w:szCs w:val="24"/>
        </w:rPr>
      </w:pPr>
      <w:r w:rsidRPr="0072520F">
        <w:rPr>
          <w:rFonts w:ascii="標楷體" w:eastAsia="標楷體" w:hAnsi="標楷體" w:hint="eastAsia"/>
          <w:color w:val="000000"/>
          <w:szCs w:val="24"/>
        </w:rPr>
        <w:t>受託買賣</w:t>
      </w:r>
      <w:r w:rsidR="00325E5A">
        <w:rPr>
          <w:rFonts w:ascii="標楷體" w:eastAsia="標楷體" w:hAnsi="標楷體" w:hint="eastAsia"/>
          <w:color w:val="000000"/>
          <w:szCs w:val="24"/>
        </w:rPr>
        <w:t>交易查核</w:t>
      </w:r>
      <w:r>
        <w:rPr>
          <w:rFonts w:ascii="標楷體" w:eastAsia="標楷體" w:hAnsi="標楷體" w:hint="eastAsia"/>
          <w:color w:val="000000"/>
          <w:szCs w:val="24"/>
        </w:rPr>
        <w:t>工作底稿</w:t>
      </w:r>
    </w:p>
    <w:p w:rsidR="001D7FAD" w:rsidRPr="000D677A" w:rsidRDefault="00E331C8" w:rsidP="002E5C42">
      <w:pPr>
        <w:spacing w:line="360" w:lineRule="exact"/>
        <w:ind w:firstLineChars="150" w:firstLine="360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color w:val="000000"/>
        </w:rPr>
        <w:t xml:space="preserve">    </w:t>
      </w:r>
      <w:r w:rsidR="001D7FAD" w:rsidRPr="0072520F">
        <w:rPr>
          <w:rFonts w:ascii="標楷體" w:eastAsia="標楷體" w:hAnsi="標楷體" w:hint="eastAsia"/>
          <w:color w:val="000000"/>
        </w:rPr>
        <w:t>作業週期：</w:t>
      </w:r>
      <w:r w:rsidR="001D7FAD" w:rsidRPr="000D677A">
        <w:rPr>
          <w:rFonts w:ascii="標楷體" w:eastAsia="標楷體" w:hAnsi="標楷體" w:hint="eastAsia"/>
          <w:color w:val="FF0000"/>
        </w:rPr>
        <w:t>每週至少查核乙次</w:t>
      </w:r>
    </w:p>
    <w:p w:rsidR="00E331C8" w:rsidRDefault="00E331C8" w:rsidP="002E5C42">
      <w:pPr>
        <w:spacing w:line="360" w:lineRule="exact"/>
        <w:ind w:leftChars="150" w:left="1985" w:hangingChars="677" w:hanging="1625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000000"/>
        </w:rPr>
        <w:t xml:space="preserve">    </w:t>
      </w:r>
      <w:r w:rsidR="001D7FAD" w:rsidRPr="0072520F">
        <w:rPr>
          <w:rFonts w:ascii="標楷體" w:eastAsia="標楷體" w:hAnsi="標楷體" w:hint="eastAsia"/>
          <w:color w:val="000000"/>
        </w:rPr>
        <w:t>選擇樣本標準：</w:t>
      </w:r>
      <w:r w:rsidR="00BF38CA" w:rsidRPr="00464FAB">
        <w:rPr>
          <w:rFonts w:ascii="標楷體" w:eastAsia="標楷體" w:hAnsi="標楷體" w:hint="eastAsia"/>
          <w:color w:val="FF0000"/>
        </w:rPr>
        <w:t>受查期間之每一營業日</w:t>
      </w:r>
      <w:r w:rsidR="0013237D" w:rsidRPr="00464FAB">
        <w:rPr>
          <w:rFonts w:ascii="標楷體" w:eastAsia="標楷體" w:hAnsi="標楷體" w:hint="eastAsia"/>
          <w:color w:val="FF0000"/>
        </w:rPr>
        <w:t>應至少隨機查核1名受託買賣</w:t>
      </w:r>
      <w:r w:rsidR="008B6D94">
        <w:rPr>
          <w:rFonts w:ascii="標楷體" w:eastAsia="標楷體" w:hAnsi="標楷體" w:hint="eastAsia"/>
          <w:color w:val="FF0000"/>
        </w:rPr>
        <w:t>業務</w:t>
      </w:r>
      <w:r w:rsidR="0013237D" w:rsidRPr="00464FAB">
        <w:rPr>
          <w:rFonts w:ascii="標楷體" w:eastAsia="標楷體" w:hAnsi="標楷體" w:hint="eastAsia"/>
          <w:color w:val="FF0000"/>
        </w:rPr>
        <w:t>人員</w:t>
      </w:r>
      <w:r w:rsidR="00BF38CA" w:rsidRPr="00464FAB">
        <w:rPr>
          <w:rFonts w:ascii="標楷體" w:eastAsia="標楷體" w:hAnsi="標楷體" w:hint="eastAsia"/>
          <w:color w:val="FF0000"/>
        </w:rPr>
        <w:t>(</w:t>
      </w:r>
      <w:r w:rsidR="00BF38CA">
        <w:rPr>
          <w:rFonts w:ascii="標楷體" w:eastAsia="標楷體" w:hAnsi="標楷體" w:hint="eastAsia"/>
          <w:color w:val="FF0000"/>
        </w:rPr>
        <w:t>委託金額非前2名</w:t>
      </w:r>
      <w:r w:rsidR="00121CD3" w:rsidRPr="00464FAB">
        <w:rPr>
          <w:rFonts w:ascii="標楷體" w:eastAsia="標楷體" w:hAnsi="標楷體" w:hint="eastAsia"/>
          <w:color w:val="FF0000"/>
        </w:rPr>
        <w:t>者</w:t>
      </w:r>
      <w:r w:rsidR="00BF38CA" w:rsidRPr="00464FAB">
        <w:rPr>
          <w:rFonts w:ascii="標楷體" w:eastAsia="標楷體" w:hAnsi="標楷體" w:hint="eastAsia"/>
          <w:color w:val="FF0000"/>
        </w:rPr>
        <w:t>)</w:t>
      </w:r>
      <w:r w:rsidR="00121CD3" w:rsidRPr="00464FAB">
        <w:rPr>
          <w:rFonts w:ascii="標楷體" w:eastAsia="標楷體" w:hAnsi="標楷體" w:hint="eastAsia"/>
          <w:color w:val="FF0000"/>
        </w:rPr>
        <w:t>之交易情形</w:t>
      </w:r>
      <w:r w:rsidR="004A4B59" w:rsidRPr="00464FAB">
        <w:rPr>
          <w:rFonts w:ascii="標楷體" w:eastAsia="標楷體" w:hAnsi="標楷體" w:hint="eastAsia"/>
          <w:color w:val="FF0000"/>
        </w:rPr>
        <w:t>。</w:t>
      </w:r>
      <w:r w:rsidR="00DA76E5">
        <w:rPr>
          <w:rFonts w:ascii="標楷體" w:eastAsia="標楷體" w:hAnsi="標楷體" w:hint="eastAsia"/>
          <w:color w:val="FF0000"/>
        </w:rPr>
        <w:t>(</w:t>
      </w:r>
      <w:r w:rsidR="00DA76E5" w:rsidRPr="000956C5">
        <w:rPr>
          <w:rFonts w:ascii="標楷體" w:eastAsia="標楷體" w:hAnsi="標楷體"/>
          <w:color w:val="FF0000"/>
        </w:rPr>
        <w:t>尚未建</w:t>
      </w:r>
      <w:r w:rsidR="00DA76E5" w:rsidRPr="000956C5">
        <w:rPr>
          <w:rFonts w:ascii="標楷體" w:eastAsia="標楷體" w:hAnsi="標楷體" w:hint="eastAsia"/>
          <w:color w:val="FF0000"/>
        </w:rPr>
        <w:t>置資訊</w:t>
      </w:r>
    </w:p>
    <w:p w:rsidR="009D77E5" w:rsidRPr="00464FAB" w:rsidRDefault="00E331C8" w:rsidP="002E5C42">
      <w:pPr>
        <w:spacing w:line="360" w:lineRule="exact"/>
        <w:ind w:leftChars="150" w:left="1985" w:hangingChars="677" w:hanging="1625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                </w:t>
      </w:r>
      <w:r w:rsidR="00DA76E5" w:rsidRPr="000956C5">
        <w:rPr>
          <w:rFonts w:ascii="標楷體" w:eastAsia="標楷體" w:hAnsi="標楷體" w:hint="eastAsia"/>
          <w:color w:val="FF0000"/>
        </w:rPr>
        <w:t>系統</w:t>
      </w:r>
      <w:r w:rsidR="00610FE8">
        <w:rPr>
          <w:rFonts w:ascii="標楷體" w:eastAsia="標楷體" w:hAnsi="標楷體" w:hint="eastAsia"/>
          <w:color w:val="FF0000"/>
        </w:rPr>
        <w:t>輔助檢核內部人交易，仍以人工方式進行檢</w:t>
      </w:r>
      <w:r w:rsidR="00DA76E5" w:rsidRPr="000956C5">
        <w:rPr>
          <w:rFonts w:ascii="標楷體" w:eastAsia="標楷體" w:hAnsi="標楷體" w:hint="eastAsia"/>
          <w:color w:val="FF0000"/>
        </w:rPr>
        <w:t>核作業之證券商適用)</w:t>
      </w:r>
      <w:r w:rsidR="00E273F9" w:rsidRPr="00464FAB">
        <w:rPr>
          <w:rFonts w:ascii="標楷體" w:eastAsia="標楷體" w:hAnsi="標楷體" w:hint="eastAsia"/>
          <w:color w:val="FF0000"/>
        </w:rPr>
        <w:t xml:space="preserve"> </w:t>
      </w:r>
    </w:p>
    <w:p w:rsidR="001D7FAD" w:rsidRPr="0072520F" w:rsidRDefault="00E63283" w:rsidP="00E63283">
      <w:pPr>
        <w:spacing w:beforeLines="50" w:before="180" w:line="360" w:lineRule="exact"/>
        <w:ind w:rightChars="700" w:right="16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="00F6283B">
        <w:rPr>
          <w:rFonts w:ascii="標楷體" w:eastAsia="標楷體" w:hAnsi="標楷體" w:hint="eastAsia"/>
          <w:color w:val="000000"/>
        </w:rPr>
        <w:t xml:space="preserve">          </w:t>
      </w:r>
      <w:r w:rsidR="00B42025">
        <w:rPr>
          <w:rFonts w:ascii="標楷體" w:eastAsia="標楷體" w:hAnsi="標楷體" w:hint="eastAsia"/>
          <w:color w:val="000000"/>
        </w:rPr>
        <w:t xml:space="preserve">總(分)公司                    </w:t>
      </w:r>
      <w:r w:rsidR="00F6283B">
        <w:rPr>
          <w:rFonts w:ascii="標楷體" w:eastAsia="標楷體" w:hAnsi="標楷體" w:hint="eastAsia"/>
          <w:color w:val="000000"/>
        </w:rPr>
        <w:t xml:space="preserve">                  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1D7FAD" w:rsidRPr="0072520F">
        <w:rPr>
          <w:rFonts w:ascii="標楷體" w:eastAsia="標楷體" w:hAnsi="標楷體" w:hint="eastAsia"/>
          <w:color w:val="000000"/>
        </w:rPr>
        <w:t xml:space="preserve">受查期間：　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1D7FAD" w:rsidRPr="0072520F">
        <w:rPr>
          <w:rFonts w:ascii="標楷體" w:eastAsia="標楷體" w:hAnsi="標楷體" w:hint="eastAsia"/>
          <w:color w:val="000000"/>
        </w:rPr>
        <w:t xml:space="preserve">年　月　日至　年　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1D7FAD" w:rsidRPr="0072520F">
        <w:rPr>
          <w:rFonts w:ascii="標楷體" w:eastAsia="標楷體" w:hAnsi="標楷體" w:hint="eastAsia"/>
          <w:color w:val="000000"/>
        </w:rPr>
        <w:t>月　日</w:t>
      </w:r>
    </w:p>
    <w:tbl>
      <w:tblPr>
        <w:tblW w:w="12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61"/>
        <w:gridCol w:w="1418"/>
        <w:gridCol w:w="2976"/>
        <w:gridCol w:w="1701"/>
        <w:gridCol w:w="1701"/>
        <w:gridCol w:w="1843"/>
        <w:gridCol w:w="1985"/>
      </w:tblGrid>
      <w:tr w:rsidR="003C3472" w:rsidRPr="0072520F" w:rsidTr="00F172EB">
        <w:trPr>
          <w:trHeight w:hRule="exact" w:val="1540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643759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="003C3472" w:rsidRPr="00725265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</w:tc>
        <w:tc>
          <w:tcPr>
            <w:tcW w:w="1418" w:type="dxa"/>
          </w:tcPr>
          <w:p w:rsidR="00785378" w:rsidRDefault="00785378" w:rsidP="0064375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受託買賣</w:t>
            </w:r>
          </w:p>
          <w:p w:rsidR="00785378" w:rsidRDefault="00785378" w:rsidP="0064375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業務</w:t>
            </w:r>
            <w:r w:rsidR="003C3472">
              <w:rPr>
                <w:rFonts w:ascii="標楷體" w:eastAsia="標楷體" w:hAnsi="標楷體" w:hint="eastAsia"/>
                <w:color w:val="000000"/>
              </w:rPr>
              <w:t>人員</w:t>
            </w:r>
          </w:p>
          <w:p w:rsidR="003C3472" w:rsidRDefault="003C3472" w:rsidP="0064375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帳號</w:t>
            </w:r>
          </w:p>
          <w:p w:rsidR="003C3472" w:rsidRPr="0072520F" w:rsidRDefault="003C3472" w:rsidP="001060FA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641C0F" w:rsidRPr="00641C0F" w:rsidRDefault="00641C0F" w:rsidP="00C26067">
            <w:pPr>
              <w:rPr>
                <w:rFonts w:ascii="標楷體" w:eastAsia="標楷體" w:hAnsi="標楷體"/>
                <w:color w:val="000000"/>
              </w:rPr>
            </w:pPr>
            <w:r w:rsidRPr="00641C0F">
              <w:rPr>
                <w:rFonts w:ascii="標楷體" w:eastAsia="標楷體" w:hAnsi="標楷體" w:hint="eastAsia"/>
                <w:color w:val="000000"/>
              </w:rPr>
              <w:t>受託買賣</w:t>
            </w:r>
            <w:r w:rsidR="00785378">
              <w:rPr>
                <w:rFonts w:ascii="標楷體" w:eastAsia="標楷體" w:hAnsi="標楷體" w:hint="eastAsia"/>
                <w:color w:val="000000"/>
              </w:rPr>
              <w:t>業務</w:t>
            </w:r>
            <w:r w:rsidRPr="00641C0F">
              <w:rPr>
                <w:rFonts w:ascii="標楷體" w:eastAsia="標楷體" w:hAnsi="標楷體" w:hint="eastAsia"/>
                <w:color w:val="000000"/>
              </w:rPr>
              <w:t>人員有無與客戶於短時間(</w:t>
            </w:r>
            <w:r w:rsidRPr="00641C0F">
              <w:rPr>
                <w:rFonts w:ascii="標楷體" w:eastAsia="標楷體" w:hAnsi="標楷體"/>
                <w:color w:val="000000"/>
              </w:rPr>
              <w:t>5</w:t>
            </w:r>
            <w:r w:rsidRPr="00641C0F">
              <w:rPr>
                <w:rFonts w:ascii="標楷體" w:eastAsia="標楷體" w:hAnsi="標楷體" w:hint="eastAsia"/>
                <w:color w:val="000000"/>
              </w:rPr>
              <w:t>分鐘</w:t>
            </w:r>
            <w:r w:rsidRPr="00641C0F">
              <w:rPr>
                <w:rFonts w:ascii="標楷體" w:eastAsia="標楷體" w:hAnsi="標楷體"/>
                <w:color w:val="000000"/>
              </w:rPr>
              <w:t>)</w:t>
            </w:r>
            <w:r w:rsidRPr="00641C0F">
              <w:rPr>
                <w:rFonts w:ascii="標楷體" w:eastAsia="標楷體" w:hAnsi="標楷體" w:hint="eastAsia"/>
                <w:color w:val="000000"/>
              </w:rPr>
              <w:t>內同方向買進或賣出相同標的者</w:t>
            </w:r>
          </w:p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00709E" w:rsidRDefault="0000709E" w:rsidP="0000709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受託買賣</w:t>
            </w:r>
            <w:r w:rsidR="004F6513">
              <w:rPr>
                <w:rFonts w:ascii="標楷體" w:eastAsia="標楷體" w:hAnsi="標楷體" w:hint="eastAsia"/>
                <w:color w:val="000000"/>
              </w:rPr>
              <w:t>業務</w:t>
            </w:r>
            <w:r>
              <w:rPr>
                <w:rFonts w:ascii="標楷體" w:eastAsia="標楷體" w:hAnsi="標楷體" w:hint="eastAsia"/>
                <w:color w:val="000000"/>
              </w:rPr>
              <w:t>人員出具之說明書是否合理</w:t>
            </w:r>
          </w:p>
        </w:tc>
        <w:tc>
          <w:tcPr>
            <w:tcW w:w="1701" w:type="dxa"/>
            <w:shd w:val="clear" w:color="auto" w:fill="auto"/>
          </w:tcPr>
          <w:p w:rsidR="003C3472" w:rsidRPr="0072520F" w:rsidRDefault="00632E9A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受託買賣</w:t>
            </w:r>
            <w:r w:rsidR="004F6513">
              <w:rPr>
                <w:rFonts w:ascii="標楷體" w:eastAsia="標楷體" w:hAnsi="標楷體" w:hint="eastAsia"/>
                <w:color w:val="000000"/>
              </w:rPr>
              <w:t>業務</w:t>
            </w:r>
            <w:r>
              <w:rPr>
                <w:rFonts w:ascii="標楷體" w:eastAsia="標楷體" w:hAnsi="標楷體" w:hint="eastAsia"/>
                <w:color w:val="000000"/>
              </w:rPr>
              <w:t>人員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是否涉有利益衝突</w:t>
            </w:r>
          </w:p>
        </w:tc>
        <w:tc>
          <w:tcPr>
            <w:tcW w:w="1843" w:type="dxa"/>
          </w:tcPr>
          <w:p w:rsidR="003D1FE4" w:rsidRDefault="00EE7F56" w:rsidP="003D1FE4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營</w:t>
            </w:r>
            <w:bookmarkStart w:id="0" w:name="_GoBack"/>
            <w:bookmarkEnd w:id="0"/>
            <w:r w:rsidR="003D1FE4">
              <w:rPr>
                <w:rFonts w:ascii="標楷體" w:eastAsia="標楷體" w:hAnsi="標楷體" w:hint="eastAsia"/>
                <w:color w:val="000000"/>
                <w:szCs w:val="24"/>
              </w:rPr>
              <w:t>業部門是否</w:t>
            </w:r>
          </w:p>
          <w:p w:rsidR="00167175" w:rsidRDefault="003D1FE4" w:rsidP="003D1FE4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已依CA-11210</w:t>
            </w:r>
          </w:p>
          <w:p w:rsidR="003C3472" w:rsidRPr="0072520F" w:rsidRDefault="00F172EB" w:rsidP="00F172E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3D1FE4">
              <w:rPr>
                <w:rFonts w:ascii="標楷體" w:eastAsia="標楷體" w:hAnsi="標楷體" w:hint="eastAsia"/>
                <w:color w:val="000000"/>
                <w:szCs w:val="24"/>
              </w:rPr>
              <w:t>規定辦理</w:t>
            </w:r>
          </w:p>
        </w:tc>
        <w:tc>
          <w:tcPr>
            <w:tcW w:w="1985" w:type="dxa"/>
            <w:shd w:val="clear" w:color="auto" w:fill="auto"/>
          </w:tcPr>
          <w:p w:rsidR="00A23930" w:rsidRDefault="00A23930" w:rsidP="00A23930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備註</w:t>
            </w:r>
          </w:p>
          <w:p w:rsidR="003C3472" w:rsidRPr="0072520F" w:rsidRDefault="00A23930" w:rsidP="00A23930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(異常事項)</w:t>
            </w: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092AE1">
            <w:pPr>
              <w:tabs>
                <w:tab w:val="left" w:pos="756"/>
              </w:tabs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ab/>
            </w: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3C3472" w:rsidRPr="0072520F" w:rsidTr="00F172EB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C3472" w:rsidRPr="0072520F" w:rsidRDefault="003C3472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90720A" w:rsidRPr="0072520F" w:rsidRDefault="00E331C8" w:rsidP="0090720A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</w:t>
      </w:r>
      <w:r w:rsidR="0090720A" w:rsidRPr="0072520F">
        <w:rPr>
          <w:rFonts w:ascii="標楷體" w:eastAsia="標楷體" w:hAnsi="標楷體" w:hint="eastAsia"/>
          <w:color w:val="000000"/>
        </w:rPr>
        <w:t>符號說明：是：</w:t>
      </w:r>
      <w:proofErr w:type="gramStart"/>
      <w:r w:rsidR="0090720A" w:rsidRPr="0072520F">
        <w:rPr>
          <w:rFonts w:ascii="標楷體" w:eastAsia="標楷體" w:hAnsi="標楷體" w:hint="eastAsia"/>
          <w:color w:val="000000"/>
        </w:rPr>
        <w:t>ˇ</w:t>
      </w:r>
      <w:proofErr w:type="gramEnd"/>
      <w:r w:rsidR="0090720A" w:rsidRPr="0072520F">
        <w:rPr>
          <w:rFonts w:ascii="標楷體" w:eastAsia="標楷體" w:hAnsi="標楷體" w:hint="eastAsia"/>
          <w:color w:val="000000"/>
        </w:rPr>
        <w:t xml:space="preserve">　  否：×  　不適用/未發生：－</w:t>
      </w:r>
    </w:p>
    <w:p w:rsidR="0090720A" w:rsidRDefault="0090720A" w:rsidP="0090720A">
      <w:pPr>
        <w:rPr>
          <w:rFonts w:ascii="標楷體" w:eastAsia="標楷體" w:hAnsi="標楷體"/>
          <w:color w:val="000000"/>
        </w:rPr>
      </w:pPr>
    </w:p>
    <w:p w:rsidR="0090720A" w:rsidRDefault="0090720A" w:rsidP="0090720A">
      <w:r w:rsidRPr="000216E6">
        <w:rPr>
          <w:rFonts w:ascii="標楷體" w:eastAsia="標楷體" w:hAnsi="標楷體" w:hint="eastAsia"/>
          <w:color w:val="000000"/>
        </w:rPr>
        <w:t>查核人員：</w:t>
      </w:r>
      <w:r w:rsidRPr="0072520F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                            </w:t>
      </w:r>
      <w:r w:rsidRPr="0072520F">
        <w:rPr>
          <w:rFonts w:ascii="標楷體" w:eastAsia="標楷體" w:hAnsi="標楷體" w:hint="eastAsia"/>
          <w:color w:val="000000"/>
        </w:rPr>
        <w:t xml:space="preserve"> 查核日期：　　　　年　　　　月　　　　日</w:t>
      </w:r>
      <w:r>
        <w:rPr>
          <w:rFonts w:ascii="標楷體" w:eastAsia="標楷體" w:hAnsi="標楷體" w:hint="eastAsia"/>
          <w:color w:val="000000"/>
        </w:rPr>
        <w:t xml:space="preserve">                      </w:t>
      </w:r>
    </w:p>
    <w:p w:rsidR="00847DBC" w:rsidRPr="0090720A" w:rsidRDefault="00847DBC" w:rsidP="001D7FAD">
      <w:pPr>
        <w:rPr>
          <w:rFonts w:ascii="標楷體" w:eastAsia="標楷體" w:hAnsi="標楷體"/>
          <w:color w:val="000000"/>
        </w:rPr>
      </w:pPr>
    </w:p>
    <w:sectPr w:rsidR="00847DBC" w:rsidRPr="0090720A" w:rsidSect="00284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680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EF5" w:rsidRDefault="00D56EF5" w:rsidP="00D253DA">
      <w:r>
        <w:separator/>
      </w:r>
    </w:p>
  </w:endnote>
  <w:endnote w:type="continuationSeparator" w:id="0">
    <w:p w:rsidR="00D56EF5" w:rsidRDefault="00D56EF5" w:rsidP="00D2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5F" w:rsidRDefault="00CF3B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5A4" w:rsidRDefault="00CF3B5F" w:rsidP="000F15A4">
    <w:pPr>
      <w:pStyle w:val="a5"/>
      <w:jc w:val="center"/>
      <w:rPr>
        <w:lang w:eastAsia="zh-TW"/>
      </w:rPr>
    </w:pPr>
    <w:r w:rsidRPr="00CF3B5F">
      <w:rPr>
        <w:rFonts w:ascii="標楷體" w:eastAsia="標楷體" w:hAnsi="標楷體" w:hint="eastAsia"/>
        <w:lang w:eastAsia="zh-TW"/>
      </w:rPr>
      <w:t>底稿編號：</w:t>
    </w:r>
    <w:r w:rsidR="00464CB0">
      <w:rPr>
        <w:rFonts w:hint="eastAsia"/>
        <w:lang w:eastAsia="zh-TW"/>
      </w:rPr>
      <w:t>W-</w:t>
    </w:r>
    <w:r w:rsidR="00803AF3">
      <w:rPr>
        <w:lang w:eastAsia="zh-TW"/>
      </w:rPr>
      <w:t>11-2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5F" w:rsidRDefault="00CF3B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EF5" w:rsidRDefault="00D56EF5" w:rsidP="00D253DA">
      <w:r>
        <w:separator/>
      </w:r>
    </w:p>
  </w:footnote>
  <w:footnote w:type="continuationSeparator" w:id="0">
    <w:p w:rsidR="00D56EF5" w:rsidRDefault="00D56EF5" w:rsidP="00D2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5F" w:rsidRDefault="00CF3B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5F" w:rsidRDefault="00CF3B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5F" w:rsidRDefault="00CF3B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7583"/>
    <w:multiLevelType w:val="multilevel"/>
    <w:tmpl w:val="B5C28946"/>
    <w:lvl w:ilvl="0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166855BE"/>
    <w:multiLevelType w:val="hybridMultilevel"/>
    <w:tmpl w:val="66AE9476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1C4F1A"/>
    <w:multiLevelType w:val="hybridMultilevel"/>
    <w:tmpl w:val="5880AAC6"/>
    <w:lvl w:ilvl="0" w:tplc="F20C35DA">
      <w:start w:val="1"/>
      <w:numFmt w:val="taiwaneseCountingThousand"/>
      <w:lvlText w:val="(%1)"/>
      <w:lvlJc w:val="left"/>
      <w:pPr>
        <w:ind w:left="4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3" w:hanging="480"/>
      </w:pPr>
    </w:lvl>
    <w:lvl w:ilvl="2" w:tplc="0409001B" w:tentative="1">
      <w:start w:val="1"/>
      <w:numFmt w:val="lowerRoman"/>
      <w:lvlText w:val="%3."/>
      <w:lvlJc w:val="right"/>
      <w:pPr>
        <w:ind w:left="1443" w:hanging="480"/>
      </w:pPr>
    </w:lvl>
    <w:lvl w:ilvl="3" w:tplc="0409000F" w:tentative="1">
      <w:start w:val="1"/>
      <w:numFmt w:val="decimal"/>
      <w:lvlText w:val="%4."/>
      <w:lvlJc w:val="left"/>
      <w:pPr>
        <w:ind w:left="19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3" w:hanging="480"/>
      </w:pPr>
    </w:lvl>
    <w:lvl w:ilvl="5" w:tplc="0409001B" w:tentative="1">
      <w:start w:val="1"/>
      <w:numFmt w:val="lowerRoman"/>
      <w:lvlText w:val="%6."/>
      <w:lvlJc w:val="right"/>
      <w:pPr>
        <w:ind w:left="2883" w:hanging="480"/>
      </w:pPr>
    </w:lvl>
    <w:lvl w:ilvl="6" w:tplc="0409000F" w:tentative="1">
      <w:start w:val="1"/>
      <w:numFmt w:val="decimal"/>
      <w:lvlText w:val="%7."/>
      <w:lvlJc w:val="left"/>
      <w:pPr>
        <w:ind w:left="33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3" w:hanging="480"/>
      </w:pPr>
    </w:lvl>
    <w:lvl w:ilvl="8" w:tplc="0409001B" w:tentative="1">
      <w:start w:val="1"/>
      <w:numFmt w:val="lowerRoman"/>
      <w:lvlText w:val="%9."/>
      <w:lvlJc w:val="right"/>
      <w:pPr>
        <w:ind w:left="4323" w:hanging="480"/>
      </w:pPr>
    </w:lvl>
  </w:abstractNum>
  <w:abstractNum w:abstractNumId="3" w15:restartNumberingAfterBreak="0">
    <w:nsid w:val="26890CFE"/>
    <w:multiLevelType w:val="hybridMultilevel"/>
    <w:tmpl w:val="36083E86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B3643E6"/>
    <w:multiLevelType w:val="hybridMultilevel"/>
    <w:tmpl w:val="5F26A6B6"/>
    <w:lvl w:ilvl="0" w:tplc="D674AFE4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5F3B5A"/>
    <w:multiLevelType w:val="hybridMultilevel"/>
    <w:tmpl w:val="40F0A44E"/>
    <w:lvl w:ilvl="0" w:tplc="A18C01C6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EB15F7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7" w15:restartNumberingAfterBreak="0">
    <w:nsid w:val="5C057022"/>
    <w:multiLevelType w:val="hybridMultilevel"/>
    <w:tmpl w:val="309E970E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EE4CB6"/>
    <w:multiLevelType w:val="singleLevel"/>
    <w:tmpl w:val="23DE42CC"/>
    <w:lvl w:ilvl="0">
      <w:start w:val="1"/>
      <w:numFmt w:val="taiwaneseCountingThousand"/>
      <w:pStyle w:val="1"/>
      <w:lvlText w:val="(%1)"/>
      <w:lvlJc w:val="left"/>
      <w:pPr>
        <w:tabs>
          <w:tab w:val="num" w:pos="1230"/>
        </w:tabs>
        <w:ind w:left="340" w:firstLine="17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615723B5"/>
    <w:multiLevelType w:val="hybridMultilevel"/>
    <w:tmpl w:val="3EB89878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61"/>
    <w:rsid w:val="0000709E"/>
    <w:rsid w:val="00012DB3"/>
    <w:rsid w:val="00014D1E"/>
    <w:rsid w:val="00015E9C"/>
    <w:rsid w:val="000213A1"/>
    <w:rsid w:val="000216E6"/>
    <w:rsid w:val="00021C10"/>
    <w:rsid w:val="00060168"/>
    <w:rsid w:val="00061E81"/>
    <w:rsid w:val="000731FA"/>
    <w:rsid w:val="000733BF"/>
    <w:rsid w:val="00074288"/>
    <w:rsid w:val="00083222"/>
    <w:rsid w:val="00085A58"/>
    <w:rsid w:val="00092406"/>
    <w:rsid w:val="00092AE1"/>
    <w:rsid w:val="000956C5"/>
    <w:rsid w:val="00096F14"/>
    <w:rsid w:val="000B1084"/>
    <w:rsid w:val="000B22A1"/>
    <w:rsid w:val="000B3E18"/>
    <w:rsid w:val="000B750B"/>
    <w:rsid w:val="000B7B71"/>
    <w:rsid w:val="000B7D5B"/>
    <w:rsid w:val="000C2F98"/>
    <w:rsid w:val="000C45D4"/>
    <w:rsid w:val="000D1CBD"/>
    <w:rsid w:val="000D677A"/>
    <w:rsid w:val="000D6B17"/>
    <w:rsid w:val="000D6E5B"/>
    <w:rsid w:val="000E266E"/>
    <w:rsid w:val="000E63A2"/>
    <w:rsid w:val="000E6B4E"/>
    <w:rsid w:val="000F15A4"/>
    <w:rsid w:val="001060FA"/>
    <w:rsid w:val="0011200C"/>
    <w:rsid w:val="0011220A"/>
    <w:rsid w:val="0011623D"/>
    <w:rsid w:val="00120188"/>
    <w:rsid w:val="00121CD3"/>
    <w:rsid w:val="00122D16"/>
    <w:rsid w:val="0013237D"/>
    <w:rsid w:val="00133DF6"/>
    <w:rsid w:val="00134ECA"/>
    <w:rsid w:val="001379CB"/>
    <w:rsid w:val="00137DF7"/>
    <w:rsid w:val="00140225"/>
    <w:rsid w:val="001469EC"/>
    <w:rsid w:val="00157225"/>
    <w:rsid w:val="00160E83"/>
    <w:rsid w:val="001635E1"/>
    <w:rsid w:val="00167175"/>
    <w:rsid w:val="00172EF9"/>
    <w:rsid w:val="001A1FD8"/>
    <w:rsid w:val="001B5C6A"/>
    <w:rsid w:val="001B79CF"/>
    <w:rsid w:val="001C3E48"/>
    <w:rsid w:val="001D7FAD"/>
    <w:rsid w:val="001F12B7"/>
    <w:rsid w:val="002150C8"/>
    <w:rsid w:val="00225D9E"/>
    <w:rsid w:val="00230C9D"/>
    <w:rsid w:val="00234AA8"/>
    <w:rsid w:val="00243EA1"/>
    <w:rsid w:val="00245C15"/>
    <w:rsid w:val="00250198"/>
    <w:rsid w:val="0025675C"/>
    <w:rsid w:val="00267873"/>
    <w:rsid w:val="0027434F"/>
    <w:rsid w:val="0027590B"/>
    <w:rsid w:val="00284C2E"/>
    <w:rsid w:val="00296A8C"/>
    <w:rsid w:val="002A03D0"/>
    <w:rsid w:val="002A1FF7"/>
    <w:rsid w:val="002A4796"/>
    <w:rsid w:val="002B16A5"/>
    <w:rsid w:val="002B1B2A"/>
    <w:rsid w:val="002B3FDF"/>
    <w:rsid w:val="002B4A98"/>
    <w:rsid w:val="002C3D1B"/>
    <w:rsid w:val="002C755D"/>
    <w:rsid w:val="002D5539"/>
    <w:rsid w:val="002E5C42"/>
    <w:rsid w:val="002F16DD"/>
    <w:rsid w:val="002F2436"/>
    <w:rsid w:val="002F57B7"/>
    <w:rsid w:val="00300C57"/>
    <w:rsid w:val="00303D7E"/>
    <w:rsid w:val="003133E1"/>
    <w:rsid w:val="0031403A"/>
    <w:rsid w:val="00314CE7"/>
    <w:rsid w:val="003155C8"/>
    <w:rsid w:val="00317A96"/>
    <w:rsid w:val="00325E5A"/>
    <w:rsid w:val="00344123"/>
    <w:rsid w:val="00344D22"/>
    <w:rsid w:val="0034505A"/>
    <w:rsid w:val="00351611"/>
    <w:rsid w:val="00374E0E"/>
    <w:rsid w:val="00377637"/>
    <w:rsid w:val="00382874"/>
    <w:rsid w:val="00395035"/>
    <w:rsid w:val="003A54CF"/>
    <w:rsid w:val="003A7FBE"/>
    <w:rsid w:val="003B133D"/>
    <w:rsid w:val="003B16B5"/>
    <w:rsid w:val="003B5E07"/>
    <w:rsid w:val="003C3472"/>
    <w:rsid w:val="003C754B"/>
    <w:rsid w:val="003D0C59"/>
    <w:rsid w:val="003D1FE4"/>
    <w:rsid w:val="003D2115"/>
    <w:rsid w:val="003D5D42"/>
    <w:rsid w:val="003E1AE6"/>
    <w:rsid w:val="003E5F61"/>
    <w:rsid w:val="00400E6D"/>
    <w:rsid w:val="00404248"/>
    <w:rsid w:val="00410F98"/>
    <w:rsid w:val="0041457C"/>
    <w:rsid w:val="004229A3"/>
    <w:rsid w:val="00424FB9"/>
    <w:rsid w:val="00430744"/>
    <w:rsid w:val="00431812"/>
    <w:rsid w:val="0043293A"/>
    <w:rsid w:val="00440574"/>
    <w:rsid w:val="00440CF8"/>
    <w:rsid w:val="00444456"/>
    <w:rsid w:val="00456F46"/>
    <w:rsid w:val="00462521"/>
    <w:rsid w:val="00464CB0"/>
    <w:rsid w:val="00464FAB"/>
    <w:rsid w:val="00474B4E"/>
    <w:rsid w:val="00481DE6"/>
    <w:rsid w:val="00483844"/>
    <w:rsid w:val="004A47FC"/>
    <w:rsid w:val="004A4B59"/>
    <w:rsid w:val="004A7E9E"/>
    <w:rsid w:val="004E16DF"/>
    <w:rsid w:val="004E306E"/>
    <w:rsid w:val="004E330A"/>
    <w:rsid w:val="004F6513"/>
    <w:rsid w:val="00502095"/>
    <w:rsid w:val="005034CB"/>
    <w:rsid w:val="005044EC"/>
    <w:rsid w:val="00514ABC"/>
    <w:rsid w:val="005200FE"/>
    <w:rsid w:val="005240E1"/>
    <w:rsid w:val="005327E8"/>
    <w:rsid w:val="00537B07"/>
    <w:rsid w:val="00540483"/>
    <w:rsid w:val="00556555"/>
    <w:rsid w:val="005610BC"/>
    <w:rsid w:val="005715B0"/>
    <w:rsid w:val="00585C65"/>
    <w:rsid w:val="0059082B"/>
    <w:rsid w:val="005A51E2"/>
    <w:rsid w:val="005C35E5"/>
    <w:rsid w:val="005D49C9"/>
    <w:rsid w:val="005D5E4D"/>
    <w:rsid w:val="005E0E2C"/>
    <w:rsid w:val="005E344C"/>
    <w:rsid w:val="005E3DFF"/>
    <w:rsid w:val="005F091B"/>
    <w:rsid w:val="005F1322"/>
    <w:rsid w:val="005F1966"/>
    <w:rsid w:val="005F5945"/>
    <w:rsid w:val="00600DA5"/>
    <w:rsid w:val="00602BEA"/>
    <w:rsid w:val="00610FE8"/>
    <w:rsid w:val="006176E2"/>
    <w:rsid w:val="00632E9A"/>
    <w:rsid w:val="006356AF"/>
    <w:rsid w:val="00641C0F"/>
    <w:rsid w:val="00643759"/>
    <w:rsid w:val="00647C22"/>
    <w:rsid w:val="006515F1"/>
    <w:rsid w:val="00657C60"/>
    <w:rsid w:val="00660474"/>
    <w:rsid w:val="00662526"/>
    <w:rsid w:val="00666D6E"/>
    <w:rsid w:val="00693F9B"/>
    <w:rsid w:val="0069488D"/>
    <w:rsid w:val="0069784E"/>
    <w:rsid w:val="006A6D65"/>
    <w:rsid w:val="006A7ECF"/>
    <w:rsid w:val="006B786D"/>
    <w:rsid w:val="006C4D07"/>
    <w:rsid w:val="006C5D60"/>
    <w:rsid w:val="006C63F0"/>
    <w:rsid w:val="006D3021"/>
    <w:rsid w:val="006D3F48"/>
    <w:rsid w:val="00711873"/>
    <w:rsid w:val="00725265"/>
    <w:rsid w:val="007266FF"/>
    <w:rsid w:val="007404A6"/>
    <w:rsid w:val="00753702"/>
    <w:rsid w:val="00753B5B"/>
    <w:rsid w:val="007665A4"/>
    <w:rsid w:val="0077161A"/>
    <w:rsid w:val="0077362B"/>
    <w:rsid w:val="00785378"/>
    <w:rsid w:val="00793B17"/>
    <w:rsid w:val="007A0E65"/>
    <w:rsid w:val="007B1EE6"/>
    <w:rsid w:val="007D24BE"/>
    <w:rsid w:val="007E0776"/>
    <w:rsid w:val="007F638D"/>
    <w:rsid w:val="00803AF3"/>
    <w:rsid w:val="00810B5C"/>
    <w:rsid w:val="00811BB0"/>
    <w:rsid w:val="00820E2B"/>
    <w:rsid w:val="008264EC"/>
    <w:rsid w:val="0082735D"/>
    <w:rsid w:val="00843649"/>
    <w:rsid w:val="008456DF"/>
    <w:rsid w:val="00847DBC"/>
    <w:rsid w:val="0085118D"/>
    <w:rsid w:val="0085274C"/>
    <w:rsid w:val="008600C2"/>
    <w:rsid w:val="008A727F"/>
    <w:rsid w:val="008B3EB3"/>
    <w:rsid w:val="008B4360"/>
    <w:rsid w:val="008B6D94"/>
    <w:rsid w:val="008C245E"/>
    <w:rsid w:val="008C286B"/>
    <w:rsid w:val="008D1A0D"/>
    <w:rsid w:val="008D4C3F"/>
    <w:rsid w:val="008E17AE"/>
    <w:rsid w:val="008E2D90"/>
    <w:rsid w:val="008E43D1"/>
    <w:rsid w:val="008F48D6"/>
    <w:rsid w:val="009019BC"/>
    <w:rsid w:val="0090720A"/>
    <w:rsid w:val="00907E59"/>
    <w:rsid w:val="009206D6"/>
    <w:rsid w:val="00927700"/>
    <w:rsid w:val="009305F6"/>
    <w:rsid w:val="00931E26"/>
    <w:rsid w:val="00935A90"/>
    <w:rsid w:val="00941D42"/>
    <w:rsid w:val="00945C4A"/>
    <w:rsid w:val="00953424"/>
    <w:rsid w:val="00966363"/>
    <w:rsid w:val="00967E27"/>
    <w:rsid w:val="00970379"/>
    <w:rsid w:val="00987B0B"/>
    <w:rsid w:val="00987CC2"/>
    <w:rsid w:val="0099688B"/>
    <w:rsid w:val="009A180A"/>
    <w:rsid w:val="009B03EA"/>
    <w:rsid w:val="009B24C9"/>
    <w:rsid w:val="009C01DC"/>
    <w:rsid w:val="009C3B4E"/>
    <w:rsid w:val="009D2746"/>
    <w:rsid w:val="009D77E5"/>
    <w:rsid w:val="009E5794"/>
    <w:rsid w:val="00A13C80"/>
    <w:rsid w:val="00A1667A"/>
    <w:rsid w:val="00A23930"/>
    <w:rsid w:val="00A3347B"/>
    <w:rsid w:val="00A34F8B"/>
    <w:rsid w:val="00A60430"/>
    <w:rsid w:val="00A63D32"/>
    <w:rsid w:val="00A6543F"/>
    <w:rsid w:val="00A72293"/>
    <w:rsid w:val="00A740E4"/>
    <w:rsid w:val="00A76418"/>
    <w:rsid w:val="00A7655D"/>
    <w:rsid w:val="00A76D09"/>
    <w:rsid w:val="00A77465"/>
    <w:rsid w:val="00A804B1"/>
    <w:rsid w:val="00A863BF"/>
    <w:rsid w:val="00AB0E18"/>
    <w:rsid w:val="00AB5EAE"/>
    <w:rsid w:val="00AB60C4"/>
    <w:rsid w:val="00AC2A52"/>
    <w:rsid w:val="00AD06BC"/>
    <w:rsid w:val="00AD20D1"/>
    <w:rsid w:val="00B1653A"/>
    <w:rsid w:val="00B336AA"/>
    <w:rsid w:val="00B40BE3"/>
    <w:rsid w:val="00B42025"/>
    <w:rsid w:val="00B43B6E"/>
    <w:rsid w:val="00B47D8F"/>
    <w:rsid w:val="00B60AB9"/>
    <w:rsid w:val="00B713D7"/>
    <w:rsid w:val="00B71A4F"/>
    <w:rsid w:val="00B71AE8"/>
    <w:rsid w:val="00B771F2"/>
    <w:rsid w:val="00B85007"/>
    <w:rsid w:val="00B932BF"/>
    <w:rsid w:val="00B936DF"/>
    <w:rsid w:val="00BC1BED"/>
    <w:rsid w:val="00BC5D94"/>
    <w:rsid w:val="00BF38CA"/>
    <w:rsid w:val="00C01E50"/>
    <w:rsid w:val="00C02697"/>
    <w:rsid w:val="00C02E54"/>
    <w:rsid w:val="00C051C5"/>
    <w:rsid w:val="00C12943"/>
    <w:rsid w:val="00C13A56"/>
    <w:rsid w:val="00C26067"/>
    <w:rsid w:val="00C40023"/>
    <w:rsid w:val="00C54497"/>
    <w:rsid w:val="00C55D61"/>
    <w:rsid w:val="00C666C3"/>
    <w:rsid w:val="00C709A3"/>
    <w:rsid w:val="00C77171"/>
    <w:rsid w:val="00C92619"/>
    <w:rsid w:val="00C9551B"/>
    <w:rsid w:val="00CB0A40"/>
    <w:rsid w:val="00CB1E82"/>
    <w:rsid w:val="00CC0247"/>
    <w:rsid w:val="00CE0FA0"/>
    <w:rsid w:val="00CF17A2"/>
    <w:rsid w:val="00CF3B5F"/>
    <w:rsid w:val="00CF41F2"/>
    <w:rsid w:val="00CF7E52"/>
    <w:rsid w:val="00D0103E"/>
    <w:rsid w:val="00D054DE"/>
    <w:rsid w:val="00D13E9F"/>
    <w:rsid w:val="00D20DE0"/>
    <w:rsid w:val="00D248DD"/>
    <w:rsid w:val="00D253DA"/>
    <w:rsid w:val="00D32657"/>
    <w:rsid w:val="00D32F73"/>
    <w:rsid w:val="00D45714"/>
    <w:rsid w:val="00D5018B"/>
    <w:rsid w:val="00D56EF5"/>
    <w:rsid w:val="00D56F20"/>
    <w:rsid w:val="00D62635"/>
    <w:rsid w:val="00D6327F"/>
    <w:rsid w:val="00D70D5F"/>
    <w:rsid w:val="00D7596F"/>
    <w:rsid w:val="00D8204E"/>
    <w:rsid w:val="00D84D70"/>
    <w:rsid w:val="00DA0161"/>
    <w:rsid w:val="00DA0F1B"/>
    <w:rsid w:val="00DA76E5"/>
    <w:rsid w:val="00DC040D"/>
    <w:rsid w:val="00DC6263"/>
    <w:rsid w:val="00DC6402"/>
    <w:rsid w:val="00DE027C"/>
    <w:rsid w:val="00E025C9"/>
    <w:rsid w:val="00E0414A"/>
    <w:rsid w:val="00E04C37"/>
    <w:rsid w:val="00E04E52"/>
    <w:rsid w:val="00E10468"/>
    <w:rsid w:val="00E12A28"/>
    <w:rsid w:val="00E145A8"/>
    <w:rsid w:val="00E23984"/>
    <w:rsid w:val="00E26F65"/>
    <w:rsid w:val="00E273F9"/>
    <w:rsid w:val="00E331C8"/>
    <w:rsid w:val="00E42EE1"/>
    <w:rsid w:val="00E44E4E"/>
    <w:rsid w:val="00E5074E"/>
    <w:rsid w:val="00E5581E"/>
    <w:rsid w:val="00E56C42"/>
    <w:rsid w:val="00E573DE"/>
    <w:rsid w:val="00E63283"/>
    <w:rsid w:val="00E755B9"/>
    <w:rsid w:val="00E97905"/>
    <w:rsid w:val="00EA0AA8"/>
    <w:rsid w:val="00EB45B5"/>
    <w:rsid w:val="00EC329F"/>
    <w:rsid w:val="00EC52A4"/>
    <w:rsid w:val="00EC6210"/>
    <w:rsid w:val="00EC65A2"/>
    <w:rsid w:val="00EC6C66"/>
    <w:rsid w:val="00EE229C"/>
    <w:rsid w:val="00EE7565"/>
    <w:rsid w:val="00EE7F56"/>
    <w:rsid w:val="00F02A55"/>
    <w:rsid w:val="00F172EB"/>
    <w:rsid w:val="00F23467"/>
    <w:rsid w:val="00F30173"/>
    <w:rsid w:val="00F41DC6"/>
    <w:rsid w:val="00F449D4"/>
    <w:rsid w:val="00F44AD0"/>
    <w:rsid w:val="00F46A33"/>
    <w:rsid w:val="00F47FFD"/>
    <w:rsid w:val="00F6283B"/>
    <w:rsid w:val="00F63C22"/>
    <w:rsid w:val="00F65344"/>
    <w:rsid w:val="00F65EF0"/>
    <w:rsid w:val="00F729EE"/>
    <w:rsid w:val="00F73C25"/>
    <w:rsid w:val="00F759C7"/>
    <w:rsid w:val="00F82344"/>
    <w:rsid w:val="00F92384"/>
    <w:rsid w:val="00FA16AB"/>
    <w:rsid w:val="00FC6183"/>
    <w:rsid w:val="00FC6F5D"/>
    <w:rsid w:val="00FF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8698E"/>
  <w15:chartTrackingRefBased/>
  <w15:docId w15:val="{55023042-2EA0-4443-9AA4-B220539B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161"/>
    <w:pPr>
      <w:widowControl w:val="0"/>
    </w:pPr>
    <w:rPr>
      <w:rFonts w:ascii="Times New Roman" w:hAnsi="Times New Roman"/>
      <w:kern w:val="2"/>
      <w:sz w:val="24"/>
    </w:rPr>
  </w:style>
  <w:style w:type="paragraph" w:styleId="10">
    <w:name w:val="heading 1"/>
    <w:basedOn w:val="a"/>
    <w:next w:val="a"/>
    <w:link w:val="11"/>
    <w:uiPriority w:val="99"/>
    <w:qFormat/>
    <w:rsid w:val="00A3347B"/>
    <w:pPr>
      <w:snapToGrid w:val="0"/>
      <w:spacing w:after="120" w:line="360" w:lineRule="atLeast"/>
      <w:jc w:val="center"/>
      <w:outlineLvl w:val="0"/>
    </w:pPr>
    <w:rPr>
      <w:rFonts w:ascii="標楷體" w:eastAsia="標楷體" w:hAnsi="Arial"/>
      <w:b/>
      <w:bCs/>
      <w:spacing w:val="10"/>
      <w:kern w:val="52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3DA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4">
    <w:name w:val="頁首 字元"/>
    <w:link w:val="a3"/>
    <w:uiPriority w:val="99"/>
    <w:rsid w:val="00D253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53DA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6">
    <w:name w:val="頁尾 字元"/>
    <w:link w:val="a5"/>
    <w:uiPriority w:val="99"/>
    <w:rsid w:val="00D253DA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B3E18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0B3E18"/>
    <w:rPr>
      <w:rFonts w:ascii="Cambria" w:eastAsia="新細明體" w:hAnsi="Cambria" w:cs="Times New Roman"/>
      <w:sz w:val="18"/>
      <w:szCs w:val="18"/>
    </w:rPr>
  </w:style>
  <w:style w:type="character" w:styleId="a9">
    <w:name w:val="annotation reference"/>
    <w:uiPriority w:val="99"/>
    <w:semiHidden/>
    <w:unhideWhenUsed/>
    <w:rsid w:val="005E0E2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E0E2C"/>
    <w:rPr>
      <w:kern w:val="0"/>
      <w:sz w:val="20"/>
      <w:lang w:val="x-none" w:eastAsia="x-none"/>
    </w:rPr>
  </w:style>
  <w:style w:type="character" w:customStyle="1" w:styleId="ab">
    <w:name w:val="註解文字 字元"/>
    <w:link w:val="aa"/>
    <w:uiPriority w:val="99"/>
    <w:semiHidden/>
    <w:rsid w:val="005E0E2C"/>
    <w:rPr>
      <w:rFonts w:ascii="Times New Roman" w:eastAsia="新細明體" w:hAnsi="Times New Roman" w:cs="Times New Roman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E0E2C"/>
    <w:rPr>
      <w:b/>
      <w:bCs/>
    </w:rPr>
  </w:style>
  <w:style w:type="character" w:customStyle="1" w:styleId="ad">
    <w:name w:val="註解主旨 字元"/>
    <w:link w:val="ac"/>
    <w:uiPriority w:val="99"/>
    <w:semiHidden/>
    <w:rsid w:val="005E0E2C"/>
    <w:rPr>
      <w:rFonts w:ascii="Times New Roman" w:eastAsia="新細明體" w:hAnsi="Times New Roman" w:cs="Times New Roman"/>
      <w:b/>
      <w:bCs/>
      <w:szCs w:val="20"/>
    </w:rPr>
  </w:style>
  <w:style w:type="character" w:customStyle="1" w:styleId="11">
    <w:name w:val="標題 1 字元"/>
    <w:link w:val="10"/>
    <w:uiPriority w:val="99"/>
    <w:rsid w:val="00A3347B"/>
    <w:rPr>
      <w:rFonts w:ascii="標楷體" w:eastAsia="標楷體" w:hAnsi="Arial" w:cs="標楷體"/>
      <w:b/>
      <w:bCs/>
      <w:spacing w:val="10"/>
      <w:kern w:val="52"/>
      <w:sz w:val="36"/>
      <w:szCs w:val="36"/>
    </w:rPr>
  </w:style>
  <w:style w:type="paragraph" w:styleId="HTML">
    <w:name w:val="HTML Preformatted"/>
    <w:basedOn w:val="a"/>
    <w:link w:val="HTML0"/>
    <w:uiPriority w:val="99"/>
    <w:rsid w:val="00A334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/>
      <w:color w:val="008000"/>
      <w:kern w:val="0"/>
      <w:sz w:val="20"/>
      <w:lang w:val="x-none" w:eastAsia="x-none"/>
    </w:rPr>
  </w:style>
  <w:style w:type="character" w:customStyle="1" w:styleId="HTML0">
    <w:name w:val="HTML 預設格式 字元"/>
    <w:link w:val="HTML"/>
    <w:uiPriority w:val="99"/>
    <w:rsid w:val="00A3347B"/>
    <w:rPr>
      <w:rFonts w:ascii="細明體" w:eastAsia="細明體" w:hAnsi="Courier New" w:cs="細明體"/>
      <w:color w:val="008000"/>
    </w:rPr>
  </w:style>
  <w:style w:type="paragraph" w:styleId="ae">
    <w:name w:val="Plain Text"/>
    <w:basedOn w:val="a"/>
    <w:link w:val="af"/>
    <w:rsid w:val="00A3347B"/>
    <w:pPr>
      <w:tabs>
        <w:tab w:val="left" w:pos="1077"/>
      </w:tabs>
      <w:spacing w:line="420" w:lineRule="exact"/>
      <w:ind w:left="1077" w:right="57" w:hanging="567"/>
      <w:jc w:val="both"/>
    </w:pPr>
    <w:rPr>
      <w:rFonts w:ascii="Arial" w:hAnsi="Arial"/>
      <w:spacing w:val="24"/>
      <w:szCs w:val="24"/>
      <w:lang w:val="x-none" w:eastAsia="x-none"/>
    </w:rPr>
  </w:style>
  <w:style w:type="character" w:customStyle="1" w:styleId="af">
    <w:name w:val="純文字 字元"/>
    <w:link w:val="ae"/>
    <w:rsid w:val="00A3347B"/>
    <w:rPr>
      <w:rFonts w:ascii="Arial" w:hAnsi="Arial" w:cs="Arial"/>
      <w:spacing w:val="24"/>
      <w:kern w:val="2"/>
      <w:sz w:val="24"/>
      <w:szCs w:val="24"/>
    </w:rPr>
  </w:style>
  <w:style w:type="paragraph" w:customStyle="1" w:styleId="1">
    <w:name w:val="內控1"/>
    <w:basedOn w:val="ae"/>
    <w:rsid w:val="00A3347B"/>
    <w:pPr>
      <w:numPr>
        <w:numId w:val="1"/>
      </w:numPr>
      <w:spacing w:line="400" w:lineRule="exact"/>
    </w:pPr>
  </w:style>
  <w:style w:type="paragraph" w:styleId="af0">
    <w:name w:val="List Paragraph"/>
    <w:basedOn w:val="a"/>
    <w:uiPriority w:val="34"/>
    <w:qFormat/>
    <w:rsid w:val="000D6B1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KGI</dc:creator>
  <cp:keywords/>
  <cp:lastModifiedBy>陳旭怡</cp:lastModifiedBy>
  <cp:revision>3</cp:revision>
  <cp:lastPrinted>2019-05-30T06:58:00Z</cp:lastPrinted>
  <dcterms:created xsi:type="dcterms:W3CDTF">2019-07-08T03:56:00Z</dcterms:created>
  <dcterms:modified xsi:type="dcterms:W3CDTF">2019-07-09T09:29:00Z</dcterms:modified>
</cp:coreProperties>
</file>